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09B091A5" w:rsidR="00990409" w:rsidRPr="00EF44AD" w:rsidRDefault="00713405" w:rsidP="008B3B83">
      <w:pPr>
        <w:spacing w:line="360" w:lineRule="auto"/>
        <w:jc w:val="both"/>
        <w:rPr>
          <w:color w:val="000000" w:themeColor="text1"/>
          <w:sz w:val="32"/>
          <w:szCs w:val="32"/>
          <w:lang w:val="en-GB"/>
        </w:rPr>
      </w:pPr>
      <w:bookmarkStart w:id="0" w:name="_Hlk156394653"/>
      <w:r w:rsidRPr="00EF44AD">
        <w:rPr>
          <w:color w:val="000000" w:themeColor="text1"/>
          <w:sz w:val="32"/>
          <w:szCs w:val="32"/>
          <w:lang w:val="en-GB"/>
        </w:rPr>
        <w:t xml:space="preserve">Endless “promotions” – decision by the President of </w:t>
      </w:r>
      <w:proofErr w:type="spellStart"/>
      <w:r w:rsidRPr="00EF44AD">
        <w:rPr>
          <w:color w:val="000000" w:themeColor="text1"/>
          <w:sz w:val="32"/>
          <w:szCs w:val="32"/>
          <w:lang w:val="en-GB"/>
        </w:rPr>
        <w:t>UOKiK</w:t>
      </w:r>
      <w:proofErr w:type="spellEnd"/>
      <w:r w:rsidRPr="00EF44AD">
        <w:rPr>
          <w:color w:val="000000" w:themeColor="text1"/>
          <w:sz w:val="32"/>
          <w:szCs w:val="32"/>
          <w:lang w:val="en-GB"/>
        </w:rPr>
        <w:t xml:space="preserve"> </w:t>
      </w:r>
    </w:p>
    <w:p w14:paraId="15207B45" w14:textId="33A1DFC1" w:rsidR="003F3C67" w:rsidRPr="00EF44AD" w:rsidRDefault="00402670" w:rsidP="0025560C">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EF44AD">
        <w:rPr>
          <w:rFonts w:cs="Tahoma"/>
          <w:b/>
          <w:bCs/>
          <w:color w:val="000000" w:themeColor="text1"/>
          <w:sz w:val="22"/>
          <w:lang w:val="en-GB"/>
        </w:rPr>
        <w:t xml:space="preserve">Special discount codes, sale days, countdown clocks – you see them and think it’s worth taking advantage, because who knows when such an opportunity might come again. </w:t>
      </w:r>
    </w:p>
    <w:p w14:paraId="1A6FE321" w14:textId="6400FE16" w:rsidR="00E36D25" w:rsidRPr="00EF44AD" w:rsidRDefault="00B3657E" w:rsidP="0025560C">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EF44AD">
        <w:rPr>
          <w:rFonts w:cs="Tahoma"/>
          <w:b/>
          <w:bCs/>
          <w:color w:val="000000" w:themeColor="text1"/>
          <w:sz w:val="22"/>
          <w:lang w:val="en-GB"/>
        </w:rPr>
        <w:t xml:space="preserve">Customers of the Renee and Born2Be online stores are unaware that these “promotions” never end. </w:t>
      </w:r>
    </w:p>
    <w:p w14:paraId="6956198F" w14:textId="3ADC5F48" w:rsidR="0047596E" w:rsidRPr="00EF44AD" w:rsidRDefault="00402670" w:rsidP="00701B12">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EF44AD">
        <w:rPr>
          <w:rFonts w:cs="Tahoma"/>
          <w:b/>
          <w:bCs/>
          <w:color w:val="000000" w:themeColor="text1"/>
          <w:sz w:val="22"/>
          <w:lang w:val="en-GB"/>
        </w:rPr>
        <w:t xml:space="preserve">For misleading consumers about the existence of a genuine price advantage, the President of </w:t>
      </w:r>
      <w:proofErr w:type="spellStart"/>
      <w:r w:rsidRPr="00EF44AD">
        <w:rPr>
          <w:rFonts w:cs="Tahoma"/>
          <w:b/>
          <w:bCs/>
          <w:color w:val="000000" w:themeColor="text1"/>
          <w:sz w:val="22"/>
          <w:lang w:val="en-GB"/>
        </w:rPr>
        <w:t>UOKiK</w:t>
      </w:r>
      <w:proofErr w:type="spellEnd"/>
      <w:r w:rsidRPr="00EF44AD">
        <w:rPr>
          <w:rFonts w:cs="Tahoma"/>
          <w:b/>
          <w:bCs/>
          <w:color w:val="000000" w:themeColor="text1"/>
          <w:sz w:val="22"/>
          <w:lang w:val="en-GB"/>
        </w:rPr>
        <w:t xml:space="preserve"> has imposed a fine of nearly PLN 15 million on </w:t>
      </w:r>
      <w:proofErr w:type="spellStart"/>
      <w:r w:rsidRPr="00EF44AD">
        <w:rPr>
          <w:rFonts w:cs="Tahoma"/>
          <w:b/>
          <w:bCs/>
          <w:color w:val="000000" w:themeColor="text1"/>
          <w:sz w:val="22"/>
          <w:lang w:val="en-GB"/>
        </w:rPr>
        <w:t>Azagroup</w:t>
      </w:r>
      <w:proofErr w:type="spellEnd"/>
      <w:r w:rsidRPr="00EF44AD">
        <w:rPr>
          <w:rFonts w:cs="Tahoma"/>
          <w:b/>
          <w:bCs/>
          <w:color w:val="000000" w:themeColor="text1"/>
          <w:sz w:val="22"/>
          <w:lang w:val="en-GB"/>
        </w:rPr>
        <w:t xml:space="preserve">. </w:t>
      </w:r>
    </w:p>
    <w:bookmarkEnd w:id="0"/>
    <w:p w14:paraId="1640E387" w14:textId="363BABE0" w:rsidR="00B3657E" w:rsidRPr="00EF44AD" w:rsidRDefault="00B47B1C" w:rsidP="00B47B1C">
      <w:pPr>
        <w:spacing w:after="240" w:line="360" w:lineRule="auto"/>
        <w:jc w:val="both"/>
        <w:rPr>
          <w:color w:val="000000" w:themeColor="text1"/>
          <w:sz w:val="22"/>
          <w:lang w:val="en-GB"/>
        </w:rPr>
      </w:pPr>
      <w:r w:rsidRPr="00EF44AD">
        <w:rPr>
          <w:b/>
          <w:bCs/>
          <w:color w:val="000000" w:themeColor="text1"/>
          <w:sz w:val="22"/>
          <w:lang w:val="en-GB"/>
        </w:rPr>
        <w:t xml:space="preserve"> [Warsaw, 27 May 2025]</w:t>
      </w:r>
      <w:r w:rsidRPr="00EF44AD">
        <w:rPr>
          <w:color w:val="000000" w:themeColor="text1"/>
          <w:sz w:val="22"/>
          <w:lang w:val="en-GB"/>
        </w:rPr>
        <w:t xml:space="preserve"> Discounts, promotions and sales are time-limited opportunities that allow consumers to purchase products or services at reduced prices. They are used by businesses to attract attention to their offers and are often welcomed by buyers, for whom they frequently serve as a key incentive to make a purchase. As shown by the </w:t>
      </w:r>
      <w:proofErr w:type="spellStart"/>
      <w:r w:rsidRPr="00EF44AD">
        <w:rPr>
          <w:color w:val="000000" w:themeColor="text1"/>
          <w:sz w:val="22"/>
          <w:lang w:val="en-GB"/>
        </w:rPr>
        <w:t>UOKiK</w:t>
      </w:r>
      <w:proofErr w:type="spellEnd"/>
      <w:r w:rsidRPr="00EF44AD">
        <w:rPr>
          <w:color w:val="000000" w:themeColor="text1"/>
          <w:sz w:val="22"/>
          <w:lang w:val="en-GB"/>
        </w:rPr>
        <w:t xml:space="preserve"> study </w:t>
      </w:r>
      <w:hyperlink r:id="rId9" w:history="1">
        <w:r w:rsidRPr="00EF44AD">
          <w:rPr>
            <w:rStyle w:val="Hipercze"/>
            <w:sz w:val="22"/>
            <w:lang w:val="en-GB"/>
          </w:rPr>
          <w:t>“The Impact of Promotions on Purchasing Behaviour”,</w:t>
        </w:r>
      </w:hyperlink>
      <w:r w:rsidRPr="00EF44AD">
        <w:rPr>
          <w:color w:val="000000" w:themeColor="text1"/>
          <w:sz w:val="22"/>
          <w:lang w:val="en-GB"/>
        </w:rPr>
        <w:t xml:space="preserve"> as many as 82% of respondents are influenced by promotions and discounts when choosing an online store. It is essential that such offers are presented in a lawful, reliable, and clear manner. However, on the websites of the clothing and footwear stores renee.pl and born2be.pl, consumers were misled by suggestions of a special price advantage. As a result, the President of </w:t>
      </w:r>
      <w:proofErr w:type="spellStart"/>
      <w:r w:rsidRPr="00EF44AD">
        <w:rPr>
          <w:color w:val="000000" w:themeColor="text1"/>
          <w:sz w:val="22"/>
          <w:lang w:val="en-GB"/>
        </w:rPr>
        <w:t>UOKiK</w:t>
      </w:r>
      <w:proofErr w:type="spellEnd"/>
      <w:r w:rsidRPr="00EF44AD">
        <w:rPr>
          <w:color w:val="000000" w:themeColor="text1"/>
          <w:sz w:val="22"/>
          <w:lang w:val="en-GB"/>
        </w:rPr>
        <w:t xml:space="preserve"> imposed a fine of nearly PLN 15 million on </w:t>
      </w:r>
      <w:proofErr w:type="spellStart"/>
      <w:r w:rsidRPr="00EF44AD">
        <w:rPr>
          <w:color w:val="000000" w:themeColor="text1"/>
          <w:sz w:val="22"/>
          <w:lang w:val="en-GB"/>
        </w:rPr>
        <w:t>Azagroup</w:t>
      </w:r>
      <w:proofErr w:type="spellEnd"/>
      <w:r w:rsidRPr="00EF44AD">
        <w:rPr>
          <w:color w:val="000000" w:themeColor="text1"/>
          <w:sz w:val="22"/>
          <w:lang w:val="en-GB"/>
        </w:rPr>
        <w:t>, the owner of the online stores, and ordered the company to cease the unfair practice.</w:t>
      </w:r>
    </w:p>
    <w:p w14:paraId="6B09FB33" w14:textId="6D7EC979" w:rsidR="002C4B00" w:rsidRPr="00EF44AD" w:rsidRDefault="002C4B00" w:rsidP="00B47B1C">
      <w:pPr>
        <w:spacing w:after="240" w:line="360" w:lineRule="auto"/>
        <w:jc w:val="both"/>
        <w:rPr>
          <w:b/>
          <w:color w:val="000000" w:themeColor="text1"/>
          <w:sz w:val="22"/>
          <w:lang w:val="en-GB"/>
        </w:rPr>
      </w:pPr>
      <w:r w:rsidRPr="00EF44AD">
        <w:rPr>
          <w:b/>
          <w:bCs/>
          <w:color w:val="000000" w:themeColor="text1"/>
          <w:sz w:val="22"/>
          <w:lang w:val="en-GB"/>
        </w:rPr>
        <w:t>Big discounts or big pretences</w:t>
      </w:r>
    </w:p>
    <w:p w14:paraId="18787F88" w14:textId="736400D2" w:rsidR="00B3657E" w:rsidRPr="00EF44AD" w:rsidRDefault="00B9609F" w:rsidP="00B47B1C">
      <w:pPr>
        <w:spacing w:after="240" w:line="360" w:lineRule="auto"/>
        <w:jc w:val="both"/>
        <w:rPr>
          <w:color w:val="000000" w:themeColor="text1"/>
          <w:sz w:val="22"/>
          <w:lang w:val="en-GB"/>
        </w:rPr>
      </w:pPr>
      <w:r w:rsidRPr="00EF44AD">
        <w:rPr>
          <w:color w:val="000000" w:themeColor="text1"/>
          <w:sz w:val="22"/>
          <w:lang w:val="en-GB"/>
        </w:rPr>
        <w:t xml:space="preserve">No matter when you visit the Renee and Born2Be store websites, you might get the impression that you have just come across a special opportunity – a banner with a discount code, tabs highlighting special price offers, sometimes a countdown clock for the promotion, other times slogans announcing “crazy Wednesday”, “shopping night”, or “sale week”. Are we really lucky, and is it worth rushing to buy at a lower price? It turns out this is not necessarily the case. The President of </w:t>
      </w:r>
      <w:proofErr w:type="spellStart"/>
      <w:r w:rsidRPr="00EF44AD">
        <w:rPr>
          <w:color w:val="000000" w:themeColor="text1"/>
          <w:sz w:val="22"/>
          <w:lang w:val="en-GB"/>
        </w:rPr>
        <w:t>UOKiK</w:t>
      </w:r>
      <w:proofErr w:type="spellEnd"/>
      <w:r w:rsidRPr="00EF44AD">
        <w:rPr>
          <w:color w:val="000000" w:themeColor="text1"/>
          <w:sz w:val="22"/>
          <w:lang w:val="en-GB"/>
        </w:rPr>
        <w:t xml:space="preserve"> established that the company uses discount codes continuously, meaning the discounts offered are not exceptional promotions occurring occasionally, which could motivate a purchase. </w:t>
      </w:r>
    </w:p>
    <w:p w14:paraId="276A1F37" w14:textId="6C8FAB6E" w:rsidR="00FA0DA0" w:rsidRPr="00EF44AD" w:rsidRDefault="00162B12" w:rsidP="00FA0DA0">
      <w:pPr>
        <w:spacing w:line="360" w:lineRule="auto"/>
        <w:jc w:val="both"/>
        <w:rPr>
          <w:color w:val="000000" w:themeColor="text1"/>
          <w:sz w:val="22"/>
          <w:lang w:val="en-GB"/>
        </w:rPr>
      </w:pPr>
      <w:r w:rsidRPr="00EF44AD">
        <w:rPr>
          <w:color w:val="000000" w:themeColor="text1"/>
          <w:sz w:val="22"/>
          <w:lang w:val="en-GB"/>
        </w:rPr>
        <w:lastRenderedPageBreak/>
        <w:t xml:space="preserve">– When a price promotion never ends, it is not a real promotion. It is manipulation and intrusive pressure. Suggesting the uniqueness of the promotions offered when in fact they are ongoing all the time, with only the discount code name changing, is misleading to consumers and constitutes an unlawful practice – said Tomasz </w:t>
      </w:r>
      <w:proofErr w:type="spellStart"/>
      <w:r w:rsidRPr="00EF44AD">
        <w:rPr>
          <w:color w:val="000000" w:themeColor="text1"/>
          <w:sz w:val="22"/>
          <w:lang w:val="en-GB"/>
        </w:rPr>
        <w:t>Chróstny</w:t>
      </w:r>
      <w:proofErr w:type="spellEnd"/>
      <w:r w:rsidRPr="00EF44AD">
        <w:rPr>
          <w:color w:val="000000" w:themeColor="text1"/>
          <w:sz w:val="22"/>
          <w:lang w:val="en-GB"/>
        </w:rPr>
        <w:t xml:space="preserve">, President of </w:t>
      </w:r>
      <w:proofErr w:type="spellStart"/>
      <w:r w:rsidRPr="00EF44AD">
        <w:rPr>
          <w:color w:val="000000" w:themeColor="text1"/>
          <w:sz w:val="22"/>
          <w:lang w:val="en-GB"/>
        </w:rPr>
        <w:t>UOKiK</w:t>
      </w:r>
      <w:proofErr w:type="spellEnd"/>
      <w:r w:rsidRPr="00EF44AD">
        <w:rPr>
          <w:color w:val="000000" w:themeColor="text1"/>
          <w:sz w:val="22"/>
          <w:lang w:val="en-GB"/>
        </w:rPr>
        <w:t>.</w:t>
      </w:r>
    </w:p>
    <w:p w14:paraId="55384571" w14:textId="77777777" w:rsidR="00FA0DA0" w:rsidRPr="00EF44AD" w:rsidRDefault="00FA0DA0" w:rsidP="00FA0DA0">
      <w:pPr>
        <w:spacing w:line="360" w:lineRule="auto"/>
        <w:jc w:val="both"/>
        <w:rPr>
          <w:b/>
          <w:color w:val="000000" w:themeColor="text1"/>
          <w:sz w:val="22"/>
          <w:lang w:val="en-GB"/>
        </w:rPr>
      </w:pPr>
    </w:p>
    <w:p w14:paraId="66870A14" w14:textId="032B18FC" w:rsidR="00162B12" w:rsidRPr="00EF44AD" w:rsidRDefault="00F8112F" w:rsidP="00162B12">
      <w:pPr>
        <w:tabs>
          <w:tab w:val="left" w:pos="284"/>
        </w:tabs>
        <w:spacing w:before="120" w:after="120" w:line="360" w:lineRule="auto"/>
        <w:jc w:val="both"/>
        <w:rPr>
          <w:b/>
          <w:color w:val="000000" w:themeColor="text1"/>
          <w:sz w:val="22"/>
          <w:lang w:val="en-GB"/>
        </w:rPr>
      </w:pPr>
      <w:r w:rsidRPr="00EF44AD">
        <w:rPr>
          <w:b/>
          <w:bCs/>
          <w:color w:val="000000" w:themeColor="text1"/>
          <w:sz w:val="22"/>
          <w:lang w:val="en-GB"/>
        </w:rPr>
        <w:t>Eternal promotion = dark patterns</w:t>
      </w:r>
    </w:p>
    <w:p w14:paraId="224B4421" w14:textId="1FD74527" w:rsidR="006E70A7" w:rsidRPr="00EF44AD" w:rsidRDefault="006E70A7" w:rsidP="00FA0DA0">
      <w:pPr>
        <w:tabs>
          <w:tab w:val="left" w:pos="284"/>
        </w:tabs>
        <w:spacing w:before="120" w:after="120" w:line="360" w:lineRule="auto"/>
        <w:jc w:val="both"/>
        <w:rPr>
          <w:color w:val="000000" w:themeColor="text1"/>
          <w:sz w:val="22"/>
          <w:lang w:val="en-GB"/>
        </w:rPr>
      </w:pPr>
      <w:r w:rsidRPr="00EF44AD">
        <w:rPr>
          <w:color w:val="000000" w:themeColor="text1"/>
          <w:sz w:val="22"/>
          <w:lang w:val="en-GB"/>
        </w:rPr>
        <w:t xml:space="preserve">Permanent promotions are a marketing tactic that presents regular prices as if they offer genuine discounts, creating artificial pressure and misleading buyers. Consumers’ decision-making processes should not be subjected to any form of pressure or manipulation. Never-ending promotions, constantly renewed discount codes, and countdown clocks resetting repeatedly are examples of so-called </w:t>
      </w:r>
      <w:hyperlink r:id="rId10" w:history="1">
        <w:r w:rsidRPr="00EF44AD">
          <w:rPr>
            <w:rStyle w:val="Hipercze"/>
            <w:sz w:val="22"/>
            <w:lang w:val="en-GB"/>
          </w:rPr>
          <w:t>dark patterns</w:t>
        </w:r>
      </w:hyperlink>
      <w:r w:rsidRPr="00EF44AD">
        <w:rPr>
          <w:color w:val="000000" w:themeColor="text1"/>
          <w:sz w:val="22"/>
          <w:lang w:val="en-GB"/>
        </w:rPr>
        <w:t xml:space="preserve"> – dishonest practices that exploit knowledge of online shoppers’ behaviour to influence their choices. The alleged time limitation of promotions, the artificial pressure, and the emphasis on the exceptional nature of the discount (such as during the brand’s anniversary, pre-holiday weekend, or shopping night) may have led consumers to make purchases they might have otherwise avoided had they been fully informed of the seller’s true practices.</w:t>
      </w:r>
    </w:p>
    <w:p w14:paraId="4179A78A" w14:textId="4350FA17" w:rsidR="00FA0DA0" w:rsidRPr="00EF44AD" w:rsidRDefault="000E4B65" w:rsidP="00A26721">
      <w:pPr>
        <w:spacing w:line="360" w:lineRule="auto"/>
        <w:jc w:val="both"/>
        <w:rPr>
          <w:color w:val="000000" w:themeColor="text1"/>
          <w:sz w:val="22"/>
          <w:lang w:val="en-GB"/>
        </w:rPr>
      </w:pPr>
      <w:r w:rsidRPr="00EF44AD">
        <w:rPr>
          <w:color w:val="000000" w:themeColor="text1"/>
          <w:sz w:val="22"/>
          <w:lang w:val="en-GB"/>
        </w:rPr>
        <w:t xml:space="preserve">Products on the Renee and Born2Be store websites may never have been offered at prices from which discounts were calculated. The presentation of promotional prices is also the subject of ongoing </w:t>
      </w:r>
      <w:hyperlink r:id="rId11" w:history="1">
        <w:r w:rsidRPr="00EF44AD">
          <w:rPr>
            <w:rStyle w:val="Hipercze"/>
            <w:sz w:val="22"/>
            <w:lang w:val="en-GB"/>
          </w:rPr>
          <w:t>proceedings initiated b</w:t>
        </w:r>
        <w:bookmarkStart w:id="1" w:name="_GoBack"/>
        <w:bookmarkEnd w:id="1"/>
        <w:r w:rsidRPr="00EF44AD">
          <w:rPr>
            <w:rStyle w:val="Hipercze"/>
            <w:sz w:val="22"/>
            <w:lang w:val="en-GB"/>
          </w:rPr>
          <w:t xml:space="preserve">y the President of </w:t>
        </w:r>
        <w:proofErr w:type="spellStart"/>
        <w:r w:rsidRPr="00EF44AD">
          <w:rPr>
            <w:rStyle w:val="Hipercze"/>
            <w:sz w:val="22"/>
            <w:lang w:val="en-GB"/>
          </w:rPr>
          <w:t>UOKiK</w:t>
        </w:r>
        <w:proofErr w:type="spellEnd"/>
      </w:hyperlink>
      <w:r w:rsidRPr="00EF44AD">
        <w:rPr>
          <w:rStyle w:val="Hipercze"/>
          <w:sz w:val="22"/>
          <w:u w:val="none"/>
          <w:lang w:val="en-GB"/>
        </w:rPr>
        <w:t xml:space="preserve"> </w:t>
      </w:r>
      <w:r w:rsidRPr="00EF44AD">
        <w:rPr>
          <w:color w:val="000000" w:themeColor="text1"/>
          <w:sz w:val="22"/>
          <w:lang w:val="en-GB"/>
        </w:rPr>
        <w:t xml:space="preserve">against </w:t>
      </w:r>
      <w:proofErr w:type="spellStart"/>
      <w:r w:rsidRPr="00EF44AD">
        <w:rPr>
          <w:color w:val="000000" w:themeColor="text1"/>
          <w:sz w:val="22"/>
          <w:lang w:val="en-GB"/>
        </w:rPr>
        <w:t>Azagroup</w:t>
      </w:r>
      <w:proofErr w:type="spellEnd"/>
      <w:r w:rsidRPr="00EF44AD">
        <w:rPr>
          <w:color w:val="000000" w:themeColor="text1"/>
          <w:sz w:val="22"/>
          <w:lang w:val="en-GB"/>
        </w:rPr>
        <w:t xml:space="preserve">. The allegations include, among others, displaying price promotions in a manner inconsistent with the Omnibus Directive, failing to reference the lowest price from the 30 days preceding the promotion announcement. </w:t>
      </w:r>
    </w:p>
    <w:p w14:paraId="504E4BCF" w14:textId="0EEBB52E" w:rsidR="00FA0DA0" w:rsidRPr="00EF44AD" w:rsidRDefault="00C37822" w:rsidP="00162B12">
      <w:pPr>
        <w:tabs>
          <w:tab w:val="left" w:pos="284"/>
        </w:tabs>
        <w:spacing w:before="120" w:after="120" w:line="360" w:lineRule="auto"/>
        <w:jc w:val="both"/>
        <w:rPr>
          <w:color w:val="000000" w:themeColor="text1"/>
          <w:sz w:val="22"/>
          <w:lang w:val="en-GB"/>
        </w:rPr>
      </w:pPr>
      <w:proofErr w:type="spellStart"/>
      <w:r w:rsidRPr="00EF44AD">
        <w:rPr>
          <w:color w:val="000000" w:themeColor="text1"/>
          <w:sz w:val="22"/>
          <w:lang w:val="en-GB"/>
        </w:rPr>
        <w:t>Azagroup</w:t>
      </w:r>
      <w:proofErr w:type="spellEnd"/>
      <w:r w:rsidRPr="00EF44AD">
        <w:rPr>
          <w:color w:val="000000" w:themeColor="text1"/>
          <w:sz w:val="22"/>
          <w:lang w:val="en-GB"/>
        </w:rPr>
        <w:t xml:space="preserve"> has been fined nearly PLN 15 million (PLN 14,910,599). The decision is not final, and the company may appeal to the Court of Competition and Consumer Protection. Once the decision becomes final, </w:t>
      </w:r>
      <w:proofErr w:type="spellStart"/>
      <w:r w:rsidRPr="00EF44AD">
        <w:rPr>
          <w:color w:val="000000" w:themeColor="text1"/>
          <w:sz w:val="22"/>
          <w:lang w:val="en-GB"/>
        </w:rPr>
        <w:t>Azagroup</w:t>
      </w:r>
      <w:proofErr w:type="spellEnd"/>
      <w:r w:rsidRPr="00EF44AD">
        <w:rPr>
          <w:color w:val="000000" w:themeColor="text1"/>
          <w:sz w:val="22"/>
          <w:lang w:val="en-GB"/>
        </w:rPr>
        <w:t xml:space="preserve"> will inform customers via its websites and social media.</w:t>
      </w:r>
    </w:p>
    <w:p w14:paraId="0F4A06D8" w14:textId="77777777" w:rsidR="00C4016E" w:rsidRPr="00EF44AD" w:rsidRDefault="00C4016E" w:rsidP="00AC73AF">
      <w:pPr>
        <w:spacing w:line="360" w:lineRule="auto"/>
        <w:jc w:val="both"/>
        <w:rPr>
          <w:rStyle w:val="Pogrubienie"/>
          <w:b w:val="0"/>
          <w:bCs w:val="0"/>
          <w:color w:val="000000" w:themeColor="text1"/>
          <w:sz w:val="22"/>
          <w:lang w:val="en-GB"/>
        </w:rPr>
      </w:pPr>
    </w:p>
    <w:p w14:paraId="71FCE53F" w14:textId="065245BF" w:rsidR="00602507" w:rsidRPr="00EF44AD" w:rsidRDefault="00602507" w:rsidP="00602507">
      <w:pPr>
        <w:spacing w:after="240" w:line="360" w:lineRule="auto"/>
        <w:jc w:val="both"/>
        <w:rPr>
          <w:rFonts w:eastAsia="Calibri" w:cs="Tahoma"/>
          <w:b/>
          <w:bCs/>
          <w:lang w:val="en-GB"/>
        </w:rPr>
      </w:pPr>
      <w:r w:rsidRPr="00EF44AD">
        <w:rPr>
          <w:rStyle w:val="Pogrubienie"/>
          <w:rFonts w:eastAsia="Calibri" w:cs="Tahoma"/>
          <w:lang w:val="en-GB"/>
        </w:rPr>
        <w:t>Consumer support:</w:t>
      </w:r>
    </w:p>
    <w:p w14:paraId="0DF384CC" w14:textId="77777777" w:rsidR="00602507" w:rsidRPr="00EF44AD" w:rsidRDefault="00602507" w:rsidP="00F81BB3">
      <w:pPr>
        <w:rPr>
          <w:bCs/>
          <w:szCs w:val="18"/>
          <w:lang w:val="en-GB"/>
        </w:rPr>
      </w:pPr>
      <w:r w:rsidRPr="00EF44AD">
        <w:rPr>
          <w:rFonts w:cs="Tahoma"/>
          <w:szCs w:val="18"/>
          <w:lang w:val="en-GB"/>
        </w:rPr>
        <w:t xml:space="preserve">Consumer helpline: </w:t>
      </w:r>
      <w:bookmarkStart w:id="2" w:name="_Hlk120527957"/>
      <w:r w:rsidRPr="00EF44AD">
        <w:rPr>
          <w:rFonts w:cs="Tahoma"/>
          <w:szCs w:val="18"/>
          <w:lang w:val="en-GB"/>
        </w:rPr>
        <w:t xml:space="preserve">801 440 220 or 222 66 76 76 </w:t>
      </w:r>
      <w:bookmarkEnd w:id="2"/>
      <w:r w:rsidRPr="00EF44AD">
        <w:rPr>
          <w:rFonts w:cs="Tahoma"/>
          <w:color w:val="3C4147"/>
          <w:szCs w:val="18"/>
          <w:lang w:val="en-GB"/>
        </w:rPr>
        <w:br/>
      </w:r>
      <w:r w:rsidRPr="00EF44AD">
        <w:rPr>
          <w:rFonts w:cs="Tahoma"/>
          <w:lang w:val="en-GB"/>
        </w:rPr>
        <w:t xml:space="preserve">contact form: </w:t>
      </w:r>
      <w:hyperlink r:id="rId12" w:tgtFrame="_blank" w:history="1">
        <w:r w:rsidRPr="00EF44AD">
          <w:rPr>
            <w:rFonts w:cs="Tahoma"/>
            <w:color w:val="133C8A"/>
            <w:szCs w:val="18"/>
            <w:u w:val="single"/>
            <w:lang w:val="en-GB"/>
          </w:rPr>
          <w:t>poradydlakonsumentow.pl</w:t>
        </w:r>
      </w:hyperlink>
      <w:r w:rsidRPr="00EF44AD">
        <w:rPr>
          <w:rFonts w:cs="Tahoma"/>
          <w:color w:val="3C4147"/>
          <w:szCs w:val="18"/>
          <w:lang w:val="en-GB"/>
        </w:rPr>
        <w:br/>
      </w:r>
      <w:hyperlink r:id="rId13" w:history="1">
        <w:r w:rsidRPr="00EF44AD">
          <w:rPr>
            <w:rFonts w:cs="Tahoma"/>
            <w:color w:val="133C8A"/>
            <w:szCs w:val="18"/>
            <w:u w:val="single"/>
            <w:lang w:val="en-GB"/>
          </w:rPr>
          <w:t>Consumer Ombudsmen</w:t>
        </w:r>
      </w:hyperlink>
      <w:r w:rsidRPr="00EF44AD">
        <w:rPr>
          <w:rFonts w:cs="Tahoma"/>
          <w:color w:val="3C4147"/>
          <w:szCs w:val="18"/>
          <w:lang w:val="en-GB"/>
        </w:rPr>
        <w:t xml:space="preserve"> – </w:t>
      </w:r>
      <w:r w:rsidRPr="00EF44AD">
        <w:rPr>
          <w:rFonts w:cs="Tahoma"/>
          <w:szCs w:val="18"/>
          <w:lang w:val="en-GB"/>
        </w:rPr>
        <w:t>in your town or district</w:t>
      </w:r>
    </w:p>
    <w:p w14:paraId="523A3098" w14:textId="77777777" w:rsidR="003B11E2" w:rsidRPr="00EF44AD" w:rsidRDefault="003B11E2" w:rsidP="00602507">
      <w:pPr>
        <w:rPr>
          <w:lang w:val="en-GB"/>
        </w:rPr>
      </w:pPr>
    </w:p>
    <w:sectPr w:rsidR="003B11E2" w:rsidRPr="00EF44AD"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C748D" w14:textId="77777777" w:rsidR="005A3692" w:rsidRDefault="005A3692">
      <w:r>
        <w:separator/>
      </w:r>
    </w:p>
  </w:endnote>
  <w:endnote w:type="continuationSeparator" w:id="0">
    <w:p w14:paraId="2DBB1807" w14:textId="77777777" w:rsidR="005A3692" w:rsidRDefault="005A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F44AD">
      <w:rPr>
        <w:rFonts w:asciiTheme="minorHAnsi" w:hAnsiTheme="minorHAnsi" w:cstheme="minorHAnsi"/>
        <w:color w:val="595959" w:themeColor="text1" w:themeTint="A6"/>
        <w:sz w:val="16"/>
        <w:szCs w:val="16"/>
        <w:lang w:val="it-IT"/>
      </w:rPr>
      <w:t>WWW.UOKiK.GOV.PL LANDLINE NO. +48 22 55 60 246 MOBILE NO. 603 124 154</w:t>
    </w:r>
  </w:p>
  <w:p w14:paraId="37E1C24E"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494F" w14:textId="77777777" w:rsidR="005A3692" w:rsidRDefault="005A3692">
      <w:r>
        <w:separator/>
      </w:r>
    </w:p>
  </w:footnote>
  <w:footnote w:type="continuationSeparator" w:id="0">
    <w:p w14:paraId="77584143" w14:textId="77777777" w:rsidR="005A3692" w:rsidRDefault="005A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719A0F2C" w:rsidR="00441ACC" w:rsidRDefault="00703752" w:rsidP="00441ACC">
    <w:pPr>
      <w:pStyle w:val="Nagwek"/>
      <w:tabs>
        <w:tab w:val="clear" w:pos="9072"/>
      </w:tabs>
    </w:pPr>
    <w:r>
      <w:rPr>
        <w:noProof/>
        <w:color w:val="1F497D"/>
      </w:rPr>
      <w:drawing>
        <wp:inline distT="0" distB="0" distL="0" distR="0" wp14:anchorId="55BE00C9" wp14:editId="7530F0F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A53"/>
    <w:rsid w:val="000116FE"/>
    <w:rsid w:val="00011AF2"/>
    <w:rsid w:val="00011F51"/>
    <w:rsid w:val="0001253E"/>
    <w:rsid w:val="0001385A"/>
    <w:rsid w:val="000153E0"/>
    <w:rsid w:val="000217EC"/>
    <w:rsid w:val="000228D8"/>
    <w:rsid w:val="000230EB"/>
    <w:rsid w:val="00023634"/>
    <w:rsid w:val="000237F3"/>
    <w:rsid w:val="0002523D"/>
    <w:rsid w:val="0002590F"/>
    <w:rsid w:val="00026D3C"/>
    <w:rsid w:val="000310D1"/>
    <w:rsid w:val="00033035"/>
    <w:rsid w:val="000365AA"/>
    <w:rsid w:val="00040319"/>
    <w:rsid w:val="000404C1"/>
    <w:rsid w:val="00042F31"/>
    <w:rsid w:val="00042F96"/>
    <w:rsid w:val="000447D9"/>
    <w:rsid w:val="0005304D"/>
    <w:rsid w:val="0005359B"/>
    <w:rsid w:val="00055697"/>
    <w:rsid w:val="000558FC"/>
    <w:rsid w:val="00055B3E"/>
    <w:rsid w:val="00056AF4"/>
    <w:rsid w:val="0005773F"/>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7247"/>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18E0"/>
    <w:rsid w:val="000E1EA0"/>
    <w:rsid w:val="000E2D48"/>
    <w:rsid w:val="000E4B65"/>
    <w:rsid w:val="000E4E2E"/>
    <w:rsid w:val="000E729D"/>
    <w:rsid w:val="000E79FE"/>
    <w:rsid w:val="000F0499"/>
    <w:rsid w:val="000F4784"/>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2C07"/>
    <w:rsid w:val="00143310"/>
    <w:rsid w:val="00144E9C"/>
    <w:rsid w:val="00150FCD"/>
    <w:rsid w:val="001530BD"/>
    <w:rsid w:val="00154328"/>
    <w:rsid w:val="00155B0B"/>
    <w:rsid w:val="00157E9A"/>
    <w:rsid w:val="00160CA7"/>
    <w:rsid w:val="00161094"/>
    <w:rsid w:val="0016160E"/>
    <w:rsid w:val="00162B12"/>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4982"/>
    <w:rsid w:val="001A5F7C"/>
    <w:rsid w:val="001A620F"/>
    <w:rsid w:val="001A6E5B"/>
    <w:rsid w:val="001A7451"/>
    <w:rsid w:val="001B0740"/>
    <w:rsid w:val="001B4B21"/>
    <w:rsid w:val="001B752A"/>
    <w:rsid w:val="001B7BD8"/>
    <w:rsid w:val="001C09CA"/>
    <w:rsid w:val="001C153A"/>
    <w:rsid w:val="001C1857"/>
    <w:rsid w:val="001C1FAD"/>
    <w:rsid w:val="001C598B"/>
    <w:rsid w:val="001C5B02"/>
    <w:rsid w:val="001C647B"/>
    <w:rsid w:val="001C7744"/>
    <w:rsid w:val="001D0836"/>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E7052"/>
    <w:rsid w:val="001F2F22"/>
    <w:rsid w:val="001F4A73"/>
    <w:rsid w:val="001F5323"/>
    <w:rsid w:val="001F63E4"/>
    <w:rsid w:val="001F68BD"/>
    <w:rsid w:val="001F6BE8"/>
    <w:rsid w:val="00201F8A"/>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1EC6"/>
    <w:rsid w:val="002324AD"/>
    <w:rsid w:val="00234469"/>
    <w:rsid w:val="00235759"/>
    <w:rsid w:val="00235D7E"/>
    <w:rsid w:val="00237CBC"/>
    <w:rsid w:val="00240013"/>
    <w:rsid w:val="0024003E"/>
    <w:rsid w:val="0024101E"/>
    <w:rsid w:val="0024118E"/>
    <w:rsid w:val="00241BAC"/>
    <w:rsid w:val="00243661"/>
    <w:rsid w:val="00243D1D"/>
    <w:rsid w:val="002449DE"/>
    <w:rsid w:val="00244DBD"/>
    <w:rsid w:val="00244F50"/>
    <w:rsid w:val="00245A01"/>
    <w:rsid w:val="00246B4A"/>
    <w:rsid w:val="0024731C"/>
    <w:rsid w:val="0025026C"/>
    <w:rsid w:val="00251E26"/>
    <w:rsid w:val="00252ECE"/>
    <w:rsid w:val="002539F8"/>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5193"/>
    <w:rsid w:val="00295B34"/>
    <w:rsid w:val="00296D93"/>
    <w:rsid w:val="00297620"/>
    <w:rsid w:val="002A0B80"/>
    <w:rsid w:val="002A5D69"/>
    <w:rsid w:val="002B0269"/>
    <w:rsid w:val="002B1DBF"/>
    <w:rsid w:val="002B3B3B"/>
    <w:rsid w:val="002B4C6B"/>
    <w:rsid w:val="002B7C2D"/>
    <w:rsid w:val="002C0763"/>
    <w:rsid w:val="002C0D5D"/>
    <w:rsid w:val="002C3155"/>
    <w:rsid w:val="002C361E"/>
    <w:rsid w:val="002C4B00"/>
    <w:rsid w:val="002C4FFE"/>
    <w:rsid w:val="002C53CB"/>
    <w:rsid w:val="002C545D"/>
    <w:rsid w:val="002C692D"/>
    <w:rsid w:val="002C6ABE"/>
    <w:rsid w:val="002C6DD8"/>
    <w:rsid w:val="002C743A"/>
    <w:rsid w:val="002D6B34"/>
    <w:rsid w:val="002D6B7D"/>
    <w:rsid w:val="002E1F8D"/>
    <w:rsid w:val="002E2BEE"/>
    <w:rsid w:val="002E388C"/>
    <w:rsid w:val="002E4BE8"/>
    <w:rsid w:val="002E5BEF"/>
    <w:rsid w:val="002E691A"/>
    <w:rsid w:val="002F0D7E"/>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066C"/>
    <w:rsid w:val="00351449"/>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2D8C"/>
    <w:rsid w:val="003C3BE3"/>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C67"/>
    <w:rsid w:val="003F3E55"/>
    <w:rsid w:val="003F6D16"/>
    <w:rsid w:val="003F76BB"/>
    <w:rsid w:val="0040078B"/>
    <w:rsid w:val="004014D7"/>
    <w:rsid w:val="00401C23"/>
    <w:rsid w:val="00402670"/>
    <w:rsid w:val="00402C99"/>
    <w:rsid w:val="004033D5"/>
    <w:rsid w:val="00405606"/>
    <w:rsid w:val="00406501"/>
    <w:rsid w:val="0040748E"/>
    <w:rsid w:val="004110FA"/>
    <w:rsid w:val="00412206"/>
    <w:rsid w:val="00413B92"/>
    <w:rsid w:val="0041457B"/>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B7051"/>
    <w:rsid w:val="004C0F9E"/>
    <w:rsid w:val="004C1243"/>
    <w:rsid w:val="004C12A8"/>
    <w:rsid w:val="004C4964"/>
    <w:rsid w:val="004C5C26"/>
    <w:rsid w:val="004C6885"/>
    <w:rsid w:val="004C70AD"/>
    <w:rsid w:val="004D50BF"/>
    <w:rsid w:val="004D6BF2"/>
    <w:rsid w:val="004D7C0E"/>
    <w:rsid w:val="004E0221"/>
    <w:rsid w:val="004F1215"/>
    <w:rsid w:val="004F4BE0"/>
    <w:rsid w:val="004F74F2"/>
    <w:rsid w:val="004F7E99"/>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5E05"/>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87AFC"/>
    <w:rsid w:val="005903FC"/>
    <w:rsid w:val="00590774"/>
    <w:rsid w:val="00591911"/>
    <w:rsid w:val="00592F3D"/>
    <w:rsid w:val="00593935"/>
    <w:rsid w:val="00594D19"/>
    <w:rsid w:val="00595406"/>
    <w:rsid w:val="005960B4"/>
    <w:rsid w:val="0059666E"/>
    <w:rsid w:val="00596B23"/>
    <w:rsid w:val="00596D0B"/>
    <w:rsid w:val="005973FD"/>
    <w:rsid w:val="00597C68"/>
    <w:rsid w:val="005A3692"/>
    <w:rsid w:val="005A37E7"/>
    <w:rsid w:val="005A382B"/>
    <w:rsid w:val="005A4047"/>
    <w:rsid w:val="005A5C0E"/>
    <w:rsid w:val="005B1068"/>
    <w:rsid w:val="005B39F8"/>
    <w:rsid w:val="005B6FE6"/>
    <w:rsid w:val="005B7036"/>
    <w:rsid w:val="005C0D39"/>
    <w:rsid w:val="005C1EE9"/>
    <w:rsid w:val="005C2235"/>
    <w:rsid w:val="005C4D3B"/>
    <w:rsid w:val="005C6232"/>
    <w:rsid w:val="005C6B58"/>
    <w:rsid w:val="005D0325"/>
    <w:rsid w:val="005D0CCF"/>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1F68"/>
    <w:rsid w:val="005F2ECE"/>
    <w:rsid w:val="005F3269"/>
    <w:rsid w:val="005F3355"/>
    <w:rsid w:val="005F410B"/>
    <w:rsid w:val="005F4BF1"/>
    <w:rsid w:val="005F4BFB"/>
    <w:rsid w:val="005F52DE"/>
    <w:rsid w:val="005F7947"/>
    <w:rsid w:val="00602507"/>
    <w:rsid w:val="00602A1B"/>
    <w:rsid w:val="00602C7D"/>
    <w:rsid w:val="00604BA3"/>
    <w:rsid w:val="00605A00"/>
    <w:rsid w:val="00605BF8"/>
    <w:rsid w:val="006063D0"/>
    <w:rsid w:val="0060658C"/>
    <w:rsid w:val="0061020D"/>
    <w:rsid w:val="006118C6"/>
    <w:rsid w:val="00613C45"/>
    <w:rsid w:val="00616EE8"/>
    <w:rsid w:val="00621291"/>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041"/>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6AF3"/>
    <w:rsid w:val="006E1E0C"/>
    <w:rsid w:val="006E2372"/>
    <w:rsid w:val="006E28F5"/>
    <w:rsid w:val="006E2D45"/>
    <w:rsid w:val="006E38D6"/>
    <w:rsid w:val="006E559F"/>
    <w:rsid w:val="006E70A7"/>
    <w:rsid w:val="006E7D59"/>
    <w:rsid w:val="006E7F91"/>
    <w:rsid w:val="006F143B"/>
    <w:rsid w:val="006F3450"/>
    <w:rsid w:val="006F34F2"/>
    <w:rsid w:val="006F35BE"/>
    <w:rsid w:val="006F4947"/>
    <w:rsid w:val="006F5067"/>
    <w:rsid w:val="006F6B99"/>
    <w:rsid w:val="006F7D7F"/>
    <w:rsid w:val="00700822"/>
    <w:rsid w:val="00701802"/>
    <w:rsid w:val="00701B12"/>
    <w:rsid w:val="00702680"/>
    <w:rsid w:val="00703752"/>
    <w:rsid w:val="00703863"/>
    <w:rsid w:val="007039EC"/>
    <w:rsid w:val="007067CE"/>
    <w:rsid w:val="00710AF9"/>
    <w:rsid w:val="00713405"/>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3063"/>
    <w:rsid w:val="007358BA"/>
    <w:rsid w:val="0073643E"/>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2039"/>
    <w:rsid w:val="007830A7"/>
    <w:rsid w:val="007836A0"/>
    <w:rsid w:val="007838E4"/>
    <w:rsid w:val="0078447F"/>
    <w:rsid w:val="007846DC"/>
    <w:rsid w:val="00785D30"/>
    <w:rsid w:val="00787841"/>
    <w:rsid w:val="00790439"/>
    <w:rsid w:val="00790B0C"/>
    <w:rsid w:val="0079108F"/>
    <w:rsid w:val="00792062"/>
    <w:rsid w:val="00792402"/>
    <w:rsid w:val="0079293C"/>
    <w:rsid w:val="00794B1B"/>
    <w:rsid w:val="00796C41"/>
    <w:rsid w:val="00797D54"/>
    <w:rsid w:val="00797FA7"/>
    <w:rsid w:val="007A1590"/>
    <w:rsid w:val="007A19D8"/>
    <w:rsid w:val="007A50E0"/>
    <w:rsid w:val="007A7309"/>
    <w:rsid w:val="007B18E7"/>
    <w:rsid w:val="007B27A3"/>
    <w:rsid w:val="007B3159"/>
    <w:rsid w:val="007C50E3"/>
    <w:rsid w:val="007C5414"/>
    <w:rsid w:val="007C6C25"/>
    <w:rsid w:val="007C7903"/>
    <w:rsid w:val="007D15E3"/>
    <w:rsid w:val="007D1AA7"/>
    <w:rsid w:val="007D49C6"/>
    <w:rsid w:val="007D6506"/>
    <w:rsid w:val="007D676C"/>
    <w:rsid w:val="007E109D"/>
    <w:rsid w:val="007E1585"/>
    <w:rsid w:val="007E280D"/>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692"/>
    <w:rsid w:val="00820DE8"/>
    <w:rsid w:val="00821B08"/>
    <w:rsid w:val="0082248B"/>
    <w:rsid w:val="0082343F"/>
    <w:rsid w:val="008234A9"/>
    <w:rsid w:val="008235C2"/>
    <w:rsid w:val="008249A8"/>
    <w:rsid w:val="00827CBC"/>
    <w:rsid w:val="0083101F"/>
    <w:rsid w:val="008322A8"/>
    <w:rsid w:val="00835121"/>
    <w:rsid w:val="0083725C"/>
    <w:rsid w:val="00840949"/>
    <w:rsid w:val="008421C2"/>
    <w:rsid w:val="008442F8"/>
    <w:rsid w:val="00844322"/>
    <w:rsid w:val="0084492B"/>
    <w:rsid w:val="008457D0"/>
    <w:rsid w:val="0084674D"/>
    <w:rsid w:val="008475F0"/>
    <w:rsid w:val="0085010E"/>
    <w:rsid w:val="00851BF2"/>
    <w:rsid w:val="0085454F"/>
    <w:rsid w:val="008605D3"/>
    <w:rsid w:val="00860FF2"/>
    <w:rsid w:val="00865F00"/>
    <w:rsid w:val="0087084F"/>
    <w:rsid w:val="00872216"/>
    <w:rsid w:val="00872388"/>
    <w:rsid w:val="0087354F"/>
    <w:rsid w:val="008749CE"/>
    <w:rsid w:val="00874E10"/>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2B8B"/>
    <w:rsid w:val="008A44BF"/>
    <w:rsid w:val="008A5E40"/>
    <w:rsid w:val="008B0995"/>
    <w:rsid w:val="008B11F5"/>
    <w:rsid w:val="008B121F"/>
    <w:rsid w:val="008B22C8"/>
    <w:rsid w:val="008B35E8"/>
    <w:rsid w:val="008B3B83"/>
    <w:rsid w:val="008B628C"/>
    <w:rsid w:val="008B78E8"/>
    <w:rsid w:val="008C0186"/>
    <w:rsid w:val="008C1060"/>
    <w:rsid w:val="008C1B79"/>
    <w:rsid w:val="008C2593"/>
    <w:rsid w:val="008C2DAB"/>
    <w:rsid w:val="008C466D"/>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55977"/>
    <w:rsid w:val="009652F2"/>
    <w:rsid w:val="00965854"/>
    <w:rsid w:val="009667C0"/>
    <w:rsid w:val="00967369"/>
    <w:rsid w:val="009678E2"/>
    <w:rsid w:val="009700D7"/>
    <w:rsid w:val="00971388"/>
    <w:rsid w:val="009719ED"/>
    <w:rsid w:val="009749C6"/>
    <w:rsid w:val="00975D3A"/>
    <w:rsid w:val="009766FD"/>
    <w:rsid w:val="009768A6"/>
    <w:rsid w:val="0097781A"/>
    <w:rsid w:val="00977C73"/>
    <w:rsid w:val="00982748"/>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22CF"/>
    <w:rsid w:val="009A34CA"/>
    <w:rsid w:val="009A4312"/>
    <w:rsid w:val="009A4901"/>
    <w:rsid w:val="009A5818"/>
    <w:rsid w:val="009C1346"/>
    <w:rsid w:val="009C1F6E"/>
    <w:rsid w:val="009C5708"/>
    <w:rsid w:val="009C5E2B"/>
    <w:rsid w:val="009C740B"/>
    <w:rsid w:val="009D0023"/>
    <w:rsid w:val="009D05C8"/>
    <w:rsid w:val="009D138E"/>
    <w:rsid w:val="009D1F38"/>
    <w:rsid w:val="009D2015"/>
    <w:rsid w:val="009D2A37"/>
    <w:rsid w:val="009D2C79"/>
    <w:rsid w:val="009D310B"/>
    <w:rsid w:val="009D3AC9"/>
    <w:rsid w:val="009D48C5"/>
    <w:rsid w:val="009D596A"/>
    <w:rsid w:val="009D67D8"/>
    <w:rsid w:val="009E00A6"/>
    <w:rsid w:val="009E0518"/>
    <w:rsid w:val="009E3C0B"/>
    <w:rsid w:val="009E5A49"/>
    <w:rsid w:val="009F2009"/>
    <w:rsid w:val="009F646A"/>
    <w:rsid w:val="009F7929"/>
    <w:rsid w:val="00A01ADE"/>
    <w:rsid w:val="00A02B17"/>
    <w:rsid w:val="00A02C77"/>
    <w:rsid w:val="00A03921"/>
    <w:rsid w:val="00A03A63"/>
    <w:rsid w:val="00A046B6"/>
    <w:rsid w:val="00A05CAE"/>
    <w:rsid w:val="00A078C0"/>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721"/>
    <w:rsid w:val="00A26D8B"/>
    <w:rsid w:val="00A27ED1"/>
    <w:rsid w:val="00A31BF9"/>
    <w:rsid w:val="00A31DB2"/>
    <w:rsid w:val="00A33DE6"/>
    <w:rsid w:val="00A34787"/>
    <w:rsid w:val="00A351C5"/>
    <w:rsid w:val="00A35329"/>
    <w:rsid w:val="00A4010A"/>
    <w:rsid w:val="00A41205"/>
    <w:rsid w:val="00A41249"/>
    <w:rsid w:val="00A432FF"/>
    <w:rsid w:val="00A437E7"/>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C2022"/>
    <w:rsid w:val="00AC21A3"/>
    <w:rsid w:val="00AC2764"/>
    <w:rsid w:val="00AC499C"/>
    <w:rsid w:val="00AC5A87"/>
    <w:rsid w:val="00AC6469"/>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75C5"/>
    <w:rsid w:val="00B07948"/>
    <w:rsid w:val="00B100C6"/>
    <w:rsid w:val="00B12BE5"/>
    <w:rsid w:val="00B12CD3"/>
    <w:rsid w:val="00B12FAF"/>
    <w:rsid w:val="00B1327C"/>
    <w:rsid w:val="00B1432E"/>
    <w:rsid w:val="00B14792"/>
    <w:rsid w:val="00B17717"/>
    <w:rsid w:val="00B20149"/>
    <w:rsid w:val="00B2063A"/>
    <w:rsid w:val="00B218B9"/>
    <w:rsid w:val="00B22863"/>
    <w:rsid w:val="00B23160"/>
    <w:rsid w:val="00B24960"/>
    <w:rsid w:val="00B25407"/>
    <w:rsid w:val="00B25B6B"/>
    <w:rsid w:val="00B30951"/>
    <w:rsid w:val="00B30CC1"/>
    <w:rsid w:val="00B30E6F"/>
    <w:rsid w:val="00B337FC"/>
    <w:rsid w:val="00B3657E"/>
    <w:rsid w:val="00B40A86"/>
    <w:rsid w:val="00B40B7B"/>
    <w:rsid w:val="00B4143A"/>
    <w:rsid w:val="00B41502"/>
    <w:rsid w:val="00B41988"/>
    <w:rsid w:val="00B46B14"/>
    <w:rsid w:val="00B473A7"/>
    <w:rsid w:val="00B47B1C"/>
    <w:rsid w:val="00B50570"/>
    <w:rsid w:val="00B505ED"/>
    <w:rsid w:val="00B50AAB"/>
    <w:rsid w:val="00B51024"/>
    <w:rsid w:val="00B512B5"/>
    <w:rsid w:val="00B51602"/>
    <w:rsid w:val="00B51B88"/>
    <w:rsid w:val="00B540C9"/>
    <w:rsid w:val="00B5472F"/>
    <w:rsid w:val="00B572A5"/>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09F"/>
    <w:rsid w:val="00B9617F"/>
    <w:rsid w:val="00BA0682"/>
    <w:rsid w:val="00BA110A"/>
    <w:rsid w:val="00BA26F7"/>
    <w:rsid w:val="00BA4871"/>
    <w:rsid w:val="00BA4DC2"/>
    <w:rsid w:val="00BA4EB4"/>
    <w:rsid w:val="00BA54FC"/>
    <w:rsid w:val="00BA79F0"/>
    <w:rsid w:val="00BB2413"/>
    <w:rsid w:val="00BB3098"/>
    <w:rsid w:val="00BB5068"/>
    <w:rsid w:val="00BB72A0"/>
    <w:rsid w:val="00BB7AE8"/>
    <w:rsid w:val="00BC056E"/>
    <w:rsid w:val="00BC0E85"/>
    <w:rsid w:val="00BC2BCB"/>
    <w:rsid w:val="00BC394C"/>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3"/>
    <w:rsid w:val="00BF4AD6"/>
    <w:rsid w:val="00BF779A"/>
    <w:rsid w:val="00BF7EA7"/>
    <w:rsid w:val="00C01810"/>
    <w:rsid w:val="00C06A2F"/>
    <w:rsid w:val="00C10D29"/>
    <w:rsid w:val="00C11761"/>
    <w:rsid w:val="00C123B1"/>
    <w:rsid w:val="00C12A72"/>
    <w:rsid w:val="00C12BC8"/>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37822"/>
    <w:rsid w:val="00C4016E"/>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81210"/>
    <w:rsid w:val="00C83CFA"/>
    <w:rsid w:val="00C9280D"/>
    <w:rsid w:val="00C93885"/>
    <w:rsid w:val="00C978B9"/>
    <w:rsid w:val="00C97F4D"/>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2DD"/>
    <w:rsid w:val="00CB549E"/>
    <w:rsid w:val="00CB78C9"/>
    <w:rsid w:val="00CB7B3D"/>
    <w:rsid w:val="00CC1246"/>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294D"/>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323F"/>
    <w:rsid w:val="00D15053"/>
    <w:rsid w:val="00D17225"/>
    <w:rsid w:val="00D202BA"/>
    <w:rsid w:val="00D20A2B"/>
    <w:rsid w:val="00D21A4F"/>
    <w:rsid w:val="00D2227F"/>
    <w:rsid w:val="00D251AC"/>
    <w:rsid w:val="00D25351"/>
    <w:rsid w:val="00D3235F"/>
    <w:rsid w:val="00D32B2E"/>
    <w:rsid w:val="00D347CD"/>
    <w:rsid w:val="00D34CA7"/>
    <w:rsid w:val="00D35132"/>
    <w:rsid w:val="00D366FA"/>
    <w:rsid w:val="00D369C7"/>
    <w:rsid w:val="00D36CEB"/>
    <w:rsid w:val="00D371E0"/>
    <w:rsid w:val="00D37C05"/>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67DBB"/>
    <w:rsid w:val="00D70A45"/>
    <w:rsid w:val="00D711AD"/>
    <w:rsid w:val="00D71A41"/>
    <w:rsid w:val="00D741B8"/>
    <w:rsid w:val="00D75954"/>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4431"/>
    <w:rsid w:val="00DA50C1"/>
    <w:rsid w:val="00DA6FB1"/>
    <w:rsid w:val="00DA753F"/>
    <w:rsid w:val="00DB43E3"/>
    <w:rsid w:val="00DB4D54"/>
    <w:rsid w:val="00DB4FAD"/>
    <w:rsid w:val="00DB5A7E"/>
    <w:rsid w:val="00DC02E6"/>
    <w:rsid w:val="00DC07CC"/>
    <w:rsid w:val="00DC182C"/>
    <w:rsid w:val="00DC1F82"/>
    <w:rsid w:val="00DC22E2"/>
    <w:rsid w:val="00DC339B"/>
    <w:rsid w:val="00DC3954"/>
    <w:rsid w:val="00DC5754"/>
    <w:rsid w:val="00DD13F7"/>
    <w:rsid w:val="00DD152A"/>
    <w:rsid w:val="00DD1A01"/>
    <w:rsid w:val="00DD2D57"/>
    <w:rsid w:val="00DD34A3"/>
    <w:rsid w:val="00DD4F31"/>
    <w:rsid w:val="00DD5BEC"/>
    <w:rsid w:val="00DD6056"/>
    <w:rsid w:val="00DD6AF0"/>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36D25"/>
    <w:rsid w:val="00E4026A"/>
    <w:rsid w:val="00E42093"/>
    <w:rsid w:val="00E4276C"/>
    <w:rsid w:val="00E42F81"/>
    <w:rsid w:val="00E4301C"/>
    <w:rsid w:val="00E43F0C"/>
    <w:rsid w:val="00E459CF"/>
    <w:rsid w:val="00E45E95"/>
    <w:rsid w:val="00E522AD"/>
    <w:rsid w:val="00E53BFF"/>
    <w:rsid w:val="00E55325"/>
    <w:rsid w:val="00E56F53"/>
    <w:rsid w:val="00E56F73"/>
    <w:rsid w:val="00E60733"/>
    <w:rsid w:val="00E60E4A"/>
    <w:rsid w:val="00E61631"/>
    <w:rsid w:val="00E61D73"/>
    <w:rsid w:val="00E62C88"/>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95BAE"/>
    <w:rsid w:val="00E96190"/>
    <w:rsid w:val="00E961DB"/>
    <w:rsid w:val="00E97015"/>
    <w:rsid w:val="00EA088E"/>
    <w:rsid w:val="00EA135D"/>
    <w:rsid w:val="00EA1663"/>
    <w:rsid w:val="00EA5928"/>
    <w:rsid w:val="00EA7F91"/>
    <w:rsid w:val="00EB077B"/>
    <w:rsid w:val="00EB1D2F"/>
    <w:rsid w:val="00EB242C"/>
    <w:rsid w:val="00EB49CA"/>
    <w:rsid w:val="00EB5CE6"/>
    <w:rsid w:val="00EB5EF2"/>
    <w:rsid w:val="00EC33A3"/>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4AD"/>
    <w:rsid w:val="00EF4900"/>
    <w:rsid w:val="00EF4E88"/>
    <w:rsid w:val="00EF5CFE"/>
    <w:rsid w:val="00EF713A"/>
    <w:rsid w:val="00F01793"/>
    <w:rsid w:val="00F026ED"/>
    <w:rsid w:val="00F04A02"/>
    <w:rsid w:val="00F04EAB"/>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4E5D"/>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BE2"/>
    <w:rsid w:val="00F758F5"/>
    <w:rsid w:val="00F7591A"/>
    <w:rsid w:val="00F762F6"/>
    <w:rsid w:val="00F76530"/>
    <w:rsid w:val="00F76547"/>
    <w:rsid w:val="00F76D97"/>
    <w:rsid w:val="00F76E8F"/>
    <w:rsid w:val="00F77BBC"/>
    <w:rsid w:val="00F8112F"/>
    <w:rsid w:val="00F81BB3"/>
    <w:rsid w:val="00F83244"/>
    <w:rsid w:val="00F861CC"/>
    <w:rsid w:val="00F86737"/>
    <w:rsid w:val="00F87B8D"/>
    <w:rsid w:val="00F9013D"/>
    <w:rsid w:val="00F90491"/>
    <w:rsid w:val="00F90D6C"/>
    <w:rsid w:val="00F913EB"/>
    <w:rsid w:val="00F92986"/>
    <w:rsid w:val="00F92B59"/>
    <w:rsid w:val="00F948BC"/>
    <w:rsid w:val="00F949C1"/>
    <w:rsid w:val="00F9591A"/>
    <w:rsid w:val="00F960CF"/>
    <w:rsid w:val="00F96597"/>
    <w:rsid w:val="00F96821"/>
    <w:rsid w:val="00FA0DA0"/>
    <w:rsid w:val="00FA10A3"/>
    <w:rsid w:val="00FA1226"/>
    <w:rsid w:val="00FA21C2"/>
    <w:rsid w:val="00FA5E8B"/>
    <w:rsid w:val="00FA62F6"/>
    <w:rsid w:val="00FA68E4"/>
    <w:rsid w:val="00FA78F3"/>
    <w:rsid w:val="00FB01B4"/>
    <w:rsid w:val="00FB026C"/>
    <w:rsid w:val="00FB2FD0"/>
    <w:rsid w:val="00FB4396"/>
    <w:rsid w:val="00FB5627"/>
    <w:rsid w:val="00FB611B"/>
    <w:rsid w:val="00FC006A"/>
    <w:rsid w:val="00FC3EE6"/>
    <w:rsid w:val="00FC4079"/>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26234513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7389751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4043250">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02511248">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866025">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adydlakonsumento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charges-pressed-against-renee-and-born2be-by-the-president-of-uoki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OP79E14tPe8" TargetMode="External"/><Relationship Id="rId4" Type="http://schemas.openxmlformats.org/officeDocument/2006/relationships/styles" Target="styles.xml"/><Relationship Id="rId9" Type="http://schemas.openxmlformats.org/officeDocument/2006/relationships/hyperlink" Target="https://uokik.gov.pl/Download/125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8412-7D3A-42ED-AF71-5B80A11012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4D1DD2-DB6B-4102-9604-287B009E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653</Words>
  <Characters>3922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2025-05-27T07:01:00Z</dcterms:created>
  <dcterms:modified xsi:type="dcterms:W3CDTF">2025-05-29T08:38:00Z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f9c7369e-721f-4130-9c83-da4d4b676d7e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