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3B9EF" w14:textId="787FB845" w:rsidR="00FD67CD" w:rsidRDefault="00A70925" w:rsidP="00AE651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bookmarkStart w:id="1" w:name="_GoBack"/>
      <w:bookmarkEnd w:id="1"/>
      <w:r>
        <w:rPr>
          <w:color w:val="000000" w:themeColor="text1"/>
          <w:sz w:val="32"/>
          <w:szCs w:val="32"/>
        </w:rPr>
        <w:t>Anulowane</w:t>
      </w:r>
      <w:r w:rsidR="00F927C3">
        <w:rPr>
          <w:color w:val="000000" w:themeColor="text1"/>
          <w:sz w:val="32"/>
          <w:szCs w:val="32"/>
        </w:rPr>
        <w:t xml:space="preserve"> i</w:t>
      </w:r>
      <w:r>
        <w:rPr>
          <w:color w:val="000000" w:themeColor="text1"/>
          <w:sz w:val="32"/>
          <w:szCs w:val="32"/>
        </w:rPr>
        <w:t xml:space="preserve"> opóźnione</w:t>
      </w:r>
      <w:r w:rsidR="00B6599A">
        <w:rPr>
          <w:color w:val="000000" w:themeColor="text1"/>
          <w:sz w:val="32"/>
          <w:szCs w:val="32"/>
        </w:rPr>
        <w:t xml:space="preserve"> zamówienia z </w:t>
      </w:r>
      <w:r w:rsidR="00D543E2">
        <w:rPr>
          <w:color w:val="000000" w:themeColor="text1"/>
          <w:sz w:val="32"/>
          <w:szCs w:val="32"/>
        </w:rPr>
        <w:t>Empik</w:t>
      </w:r>
      <w:r w:rsidR="00053E58">
        <w:rPr>
          <w:color w:val="000000" w:themeColor="text1"/>
          <w:sz w:val="32"/>
          <w:szCs w:val="32"/>
        </w:rPr>
        <w:t xml:space="preserve"> -</w:t>
      </w:r>
      <w:r w:rsidR="00D543E2">
        <w:rPr>
          <w:color w:val="000000" w:themeColor="text1"/>
          <w:sz w:val="32"/>
          <w:szCs w:val="32"/>
        </w:rPr>
        <w:t xml:space="preserve"> </w:t>
      </w:r>
      <w:r w:rsidR="00B6599A">
        <w:rPr>
          <w:color w:val="000000" w:themeColor="text1"/>
          <w:sz w:val="32"/>
          <w:szCs w:val="32"/>
        </w:rPr>
        <w:t>rekompensaty</w:t>
      </w:r>
      <w:r w:rsidR="00607111">
        <w:rPr>
          <w:color w:val="000000" w:themeColor="text1"/>
          <w:sz w:val="32"/>
          <w:szCs w:val="32"/>
        </w:rPr>
        <w:t xml:space="preserve"> dla klientów</w:t>
      </w:r>
    </w:p>
    <w:p w14:paraId="2FF0DB9E" w14:textId="58B26414" w:rsidR="00F97A2E" w:rsidRDefault="00BD6506" w:rsidP="004334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J</w:t>
      </w:r>
      <w:r w:rsidRPr="00BD6506">
        <w:rPr>
          <w:rFonts w:cs="Tahoma"/>
          <w:b/>
          <w:bCs/>
          <w:color w:val="000000" w:themeColor="text1"/>
          <w:sz w:val="22"/>
          <w:lang w:eastAsia="en-GB"/>
        </w:rPr>
        <w:t>eśli przedsiębiorca nie dotrzymuje deklarowanego terminu wysyłki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lub </w:t>
      </w:r>
      <w:r w:rsidRPr="00BD6506">
        <w:rPr>
          <w:rFonts w:cs="Tahoma"/>
          <w:b/>
          <w:bCs/>
          <w:color w:val="000000" w:themeColor="text1"/>
          <w:sz w:val="22"/>
          <w:lang w:eastAsia="en-GB"/>
        </w:rPr>
        <w:t xml:space="preserve">dostawy </w:t>
      </w:r>
      <w:r w:rsidR="00053E58">
        <w:rPr>
          <w:rFonts w:cs="Tahoma"/>
          <w:b/>
          <w:bCs/>
          <w:color w:val="000000" w:themeColor="text1"/>
          <w:sz w:val="22"/>
          <w:lang w:eastAsia="en-GB"/>
        </w:rPr>
        <w:t xml:space="preserve">to </w:t>
      </w:r>
      <w:r w:rsidRPr="00BD6506">
        <w:rPr>
          <w:rFonts w:cs="Tahoma"/>
          <w:b/>
          <w:bCs/>
          <w:color w:val="000000" w:themeColor="text1"/>
          <w:sz w:val="22"/>
          <w:lang w:eastAsia="en-GB"/>
        </w:rPr>
        <w:t>może naruszać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prawa konsumentów.</w:t>
      </w:r>
    </w:p>
    <w:p w14:paraId="4626156A" w14:textId="1E8B8291" w:rsidR="00F97A2E" w:rsidRDefault="00F97A2E" w:rsidP="004334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Klienci empik.com </w:t>
      </w:r>
      <w:r w:rsidR="00B6599A" w:rsidRPr="00F97A2E">
        <w:rPr>
          <w:rFonts w:cs="Tahoma"/>
          <w:b/>
          <w:bCs/>
          <w:color w:val="000000" w:themeColor="text1"/>
          <w:sz w:val="22"/>
          <w:lang w:eastAsia="en-GB"/>
        </w:rPr>
        <w:t>zgłaszali nieprawidłowości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53E58">
        <w:rPr>
          <w:rFonts w:cs="Tahoma"/>
          <w:b/>
          <w:bCs/>
          <w:color w:val="000000" w:themeColor="text1"/>
          <w:sz w:val="22"/>
          <w:lang w:eastAsia="en-GB"/>
        </w:rPr>
        <w:t xml:space="preserve">występujące </w:t>
      </w:r>
      <w:r>
        <w:rPr>
          <w:rFonts w:cs="Tahoma"/>
          <w:b/>
          <w:bCs/>
          <w:color w:val="000000" w:themeColor="text1"/>
          <w:sz w:val="22"/>
          <w:lang w:eastAsia="en-GB"/>
        </w:rPr>
        <w:t>podczas zakupów.</w:t>
      </w:r>
    </w:p>
    <w:bookmarkEnd w:id="0"/>
    <w:p w14:paraId="3E105541" w14:textId="77777777" w:rsidR="00AE651C" w:rsidRPr="00AE651C" w:rsidRDefault="004F634E" w:rsidP="00AE6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W wyniku interwencji Prezesa UOKiK spółk</w:t>
      </w:r>
      <w:r w:rsidR="007E5D78">
        <w:rPr>
          <w:rFonts w:cs="Tahoma"/>
          <w:b/>
          <w:bCs/>
          <w:color w:val="000000" w:themeColor="text1"/>
          <w:sz w:val="22"/>
          <w:lang w:eastAsia="en-GB"/>
        </w:rPr>
        <w:t>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E1DC3">
        <w:rPr>
          <w:rFonts w:cs="Tahoma"/>
          <w:b/>
          <w:bCs/>
          <w:color w:val="000000" w:themeColor="text1"/>
          <w:sz w:val="22"/>
          <w:lang w:eastAsia="en-GB"/>
        </w:rPr>
        <w:t xml:space="preserve">przyzna konsumentom rekompensaty. </w:t>
      </w:r>
    </w:p>
    <w:p w14:paraId="13A37EF9" w14:textId="77777777" w:rsidR="00A53DCB" w:rsidRPr="00A53DCB" w:rsidRDefault="00A53DCB" w:rsidP="00A53DCB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024AE091" w14:textId="5EEAD2CA" w:rsidR="005B24A1" w:rsidRDefault="00602507" w:rsidP="005B24A1">
      <w:pPr>
        <w:spacing w:after="240" w:line="360" w:lineRule="auto"/>
        <w:jc w:val="both"/>
        <w:rPr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962793" w:rsidRPr="00962793">
        <w:rPr>
          <w:b/>
          <w:color w:val="000000" w:themeColor="text1"/>
          <w:sz w:val="22"/>
        </w:rPr>
        <w:t>20</w:t>
      </w:r>
      <w:r>
        <w:rPr>
          <w:b/>
          <w:color w:val="000000" w:themeColor="text1"/>
          <w:sz w:val="22"/>
        </w:rPr>
        <w:t xml:space="preserve"> </w:t>
      </w:r>
      <w:r w:rsidR="007E5D78">
        <w:rPr>
          <w:b/>
          <w:color w:val="000000" w:themeColor="text1"/>
          <w:sz w:val="22"/>
        </w:rPr>
        <w:t>października</w:t>
      </w:r>
      <w:r w:rsidRPr="00DB3985">
        <w:rPr>
          <w:b/>
          <w:color w:val="000000" w:themeColor="text1"/>
          <w:sz w:val="22"/>
        </w:rPr>
        <w:t xml:space="preserve"> 202</w:t>
      </w:r>
      <w:r w:rsidR="00BE7E89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5E224B">
        <w:rPr>
          <w:sz w:val="22"/>
        </w:rPr>
        <w:t xml:space="preserve"> </w:t>
      </w:r>
      <w:r w:rsidR="00D82E66">
        <w:rPr>
          <w:sz w:val="22"/>
        </w:rPr>
        <w:t>Empik.com to sklep internetowy z szerokim asortymentem produktów, również cyfrowych, a jednocześnie platforma e-commerce, na której swoją ofertę prezentują sprzedawcy</w:t>
      </w:r>
      <w:r w:rsidR="004711D0">
        <w:rPr>
          <w:sz w:val="22"/>
        </w:rPr>
        <w:t xml:space="preserve"> zewnętrzni</w:t>
      </w:r>
      <w:r w:rsidR="00D82E66">
        <w:rPr>
          <w:sz w:val="22"/>
        </w:rPr>
        <w:t>.</w:t>
      </w:r>
      <w:r w:rsidR="00B1231F">
        <w:rPr>
          <w:sz w:val="22"/>
        </w:rPr>
        <w:t xml:space="preserve"> </w:t>
      </w:r>
      <w:r w:rsidR="00E2476A">
        <w:rPr>
          <w:sz w:val="22"/>
        </w:rPr>
        <w:t>Do UOKiK dochodziły sygnały wskazujące na</w:t>
      </w:r>
      <w:r w:rsidR="005749CE">
        <w:rPr>
          <w:sz w:val="22"/>
        </w:rPr>
        <w:t xml:space="preserve"> nieprawidłowości w realizacji zamówień – konsumenci otrzymywali informację o ich anulowaniu bądź </w:t>
      </w:r>
      <w:r w:rsidR="00F10064" w:rsidRPr="00F10064">
        <w:rPr>
          <w:sz w:val="22"/>
        </w:rPr>
        <w:t>ich zamówienia były opóźnione</w:t>
      </w:r>
      <w:r w:rsidR="00732697">
        <w:rPr>
          <w:sz w:val="22"/>
        </w:rPr>
        <w:t xml:space="preserve"> względem deklaracji na platformie i w komunikacji mailowej</w:t>
      </w:r>
      <w:r w:rsidR="005749CE">
        <w:rPr>
          <w:sz w:val="22"/>
        </w:rPr>
        <w:t xml:space="preserve">. Prezes </w:t>
      </w:r>
      <w:r w:rsidR="00053E58">
        <w:rPr>
          <w:sz w:val="22"/>
        </w:rPr>
        <w:t>UOKiK</w:t>
      </w:r>
      <w:r w:rsidR="005749CE">
        <w:rPr>
          <w:sz w:val="22"/>
        </w:rPr>
        <w:t xml:space="preserve"> sprawdził</w:t>
      </w:r>
      <w:r w:rsidR="00732697">
        <w:rPr>
          <w:sz w:val="22"/>
        </w:rPr>
        <w:t xml:space="preserve"> w postępowaniu wyjaśniającym</w:t>
      </w:r>
      <w:r w:rsidR="005749CE">
        <w:rPr>
          <w:sz w:val="22"/>
        </w:rPr>
        <w:t xml:space="preserve"> w jaki sposób Empik </w:t>
      </w:r>
      <w:r w:rsidR="004711D0" w:rsidRPr="004711D0">
        <w:rPr>
          <w:sz w:val="22"/>
        </w:rPr>
        <w:t xml:space="preserve">prezentował </w:t>
      </w:r>
      <w:r w:rsidR="003F71E2" w:rsidRPr="004711D0">
        <w:rPr>
          <w:sz w:val="22"/>
        </w:rPr>
        <w:t xml:space="preserve">w serwisie </w:t>
      </w:r>
      <w:r w:rsidR="004711D0" w:rsidRPr="004711D0">
        <w:rPr>
          <w:sz w:val="22"/>
        </w:rPr>
        <w:t xml:space="preserve">informacje o produktach m.in. </w:t>
      </w:r>
      <w:r w:rsidR="00732697">
        <w:rPr>
          <w:sz w:val="22"/>
        </w:rPr>
        <w:t xml:space="preserve">o </w:t>
      </w:r>
      <w:r w:rsidR="004711D0" w:rsidRPr="004711D0">
        <w:rPr>
          <w:sz w:val="22"/>
        </w:rPr>
        <w:t>ich dostępnoś</w:t>
      </w:r>
      <w:r w:rsidR="00F10064">
        <w:rPr>
          <w:sz w:val="22"/>
        </w:rPr>
        <w:t>ci</w:t>
      </w:r>
      <w:r w:rsidR="004711D0" w:rsidRPr="004711D0">
        <w:rPr>
          <w:sz w:val="22"/>
        </w:rPr>
        <w:t xml:space="preserve"> i termin</w:t>
      </w:r>
      <w:r w:rsidR="009E4895">
        <w:rPr>
          <w:sz w:val="22"/>
        </w:rPr>
        <w:t>ie</w:t>
      </w:r>
      <w:r w:rsidR="004711D0" w:rsidRPr="004711D0">
        <w:rPr>
          <w:sz w:val="22"/>
        </w:rPr>
        <w:t xml:space="preserve"> wysyłki</w:t>
      </w:r>
      <w:r w:rsidR="00732697">
        <w:rPr>
          <w:sz w:val="22"/>
        </w:rPr>
        <w:t xml:space="preserve"> oraz </w:t>
      </w:r>
      <w:r w:rsidR="003F71E2">
        <w:rPr>
          <w:sz w:val="22"/>
        </w:rPr>
        <w:t xml:space="preserve">przyjrzał się </w:t>
      </w:r>
      <w:r w:rsidR="004711D0" w:rsidRPr="004711D0">
        <w:rPr>
          <w:sz w:val="22"/>
        </w:rPr>
        <w:t>terminom realizacji zamówień</w:t>
      </w:r>
      <w:r w:rsidR="00732697">
        <w:rPr>
          <w:sz w:val="22"/>
        </w:rPr>
        <w:t>.</w:t>
      </w:r>
    </w:p>
    <w:p w14:paraId="0D95C071" w14:textId="0BFF1457" w:rsidR="00A623BA" w:rsidRDefault="00A623BA" w:rsidP="005B24A1">
      <w:pPr>
        <w:spacing w:after="240" w:line="360" w:lineRule="auto"/>
        <w:jc w:val="both"/>
        <w:rPr>
          <w:sz w:val="22"/>
        </w:rPr>
      </w:pPr>
      <w:r>
        <w:rPr>
          <w:sz w:val="22"/>
        </w:rPr>
        <w:t>- Kupując online</w:t>
      </w:r>
      <w:r w:rsidR="00102AEF">
        <w:rPr>
          <w:sz w:val="22"/>
        </w:rPr>
        <w:t>,</w:t>
      </w:r>
      <w:r>
        <w:rPr>
          <w:sz w:val="22"/>
        </w:rPr>
        <w:t xml:space="preserve"> konsumenci polegają na informacjach udostępnianych </w:t>
      </w:r>
      <w:r w:rsidR="00053E58">
        <w:rPr>
          <w:sz w:val="22"/>
        </w:rPr>
        <w:t xml:space="preserve">im </w:t>
      </w:r>
      <w:r>
        <w:rPr>
          <w:sz w:val="22"/>
        </w:rPr>
        <w:t xml:space="preserve">przez przedsiębiorców. </w:t>
      </w:r>
      <w:r w:rsidR="00996E2F">
        <w:rPr>
          <w:sz w:val="22"/>
        </w:rPr>
        <w:t>Mają prawo z</w:t>
      </w:r>
      <w:r w:rsidR="00F93773">
        <w:rPr>
          <w:sz w:val="22"/>
        </w:rPr>
        <w:t>akłada</w:t>
      </w:r>
      <w:r w:rsidR="00996E2F">
        <w:rPr>
          <w:sz w:val="22"/>
        </w:rPr>
        <w:t>ć</w:t>
      </w:r>
      <w:r w:rsidR="00F93773">
        <w:rPr>
          <w:sz w:val="22"/>
        </w:rPr>
        <w:t>, że produkty, które mogą włożyć do wirtualnego koszyka i zamówić</w:t>
      </w:r>
      <w:r w:rsidR="00231FDC">
        <w:rPr>
          <w:sz w:val="22"/>
        </w:rPr>
        <w:t>,</w:t>
      </w:r>
      <w:r w:rsidR="00F93773">
        <w:rPr>
          <w:sz w:val="22"/>
        </w:rPr>
        <w:t xml:space="preserve"> są rzeczywiście dostępne, a informacje o czasie </w:t>
      </w:r>
      <w:r w:rsidR="00102AEF">
        <w:rPr>
          <w:sz w:val="22"/>
        </w:rPr>
        <w:t xml:space="preserve">ich </w:t>
      </w:r>
      <w:r w:rsidR="00F93773">
        <w:rPr>
          <w:sz w:val="22"/>
        </w:rPr>
        <w:t xml:space="preserve">wysyłki i dostarczenia są </w:t>
      </w:r>
      <w:r w:rsidR="00053E58">
        <w:rPr>
          <w:sz w:val="22"/>
        </w:rPr>
        <w:t>prawdziwe</w:t>
      </w:r>
      <w:r w:rsidR="00F93773">
        <w:rPr>
          <w:sz w:val="22"/>
        </w:rPr>
        <w:t xml:space="preserve">. </w:t>
      </w:r>
      <w:r w:rsidR="005435CC">
        <w:rPr>
          <w:sz w:val="22"/>
        </w:rPr>
        <w:t xml:space="preserve">Nie jest to tylko </w:t>
      </w:r>
      <w:r w:rsidR="005A7AFE">
        <w:rPr>
          <w:sz w:val="22"/>
        </w:rPr>
        <w:t xml:space="preserve">luźna </w:t>
      </w:r>
      <w:r w:rsidR="00053E58">
        <w:rPr>
          <w:sz w:val="22"/>
        </w:rPr>
        <w:t>deklaracja</w:t>
      </w:r>
      <w:r w:rsidR="005435CC">
        <w:rPr>
          <w:sz w:val="22"/>
        </w:rPr>
        <w:t xml:space="preserve"> sprzedawcy, ale konkretn</w:t>
      </w:r>
      <w:r w:rsidR="00A859AA">
        <w:rPr>
          <w:sz w:val="22"/>
        </w:rPr>
        <w:t>e zobowiązanie</w:t>
      </w:r>
      <w:r w:rsidR="00053E58">
        <w:rPr>
          <w:sz w:val="22"/>
        </w:rPr>
        <w:t xml:space="preserve"> umowne</w:t>
      </w:r>
      <w:r w:rsidR="005435CC">
        <w:rPr>
          <w:sz w:val="22"/>
        </w:rPr>
        <w:t xml:space="preserve">. </w:t>
      </w:r>
      <w:r w:rsidR="00F93773">
        <w:rPr>
          <w:sz w:val="22"/>
        </w:rPr>
        <w:t xml:space="preserve">Nie powinno dochodzić do sytuacji, w których zamówienie jest anulowane bądź towar nie </w:t>
      </w:r>
      <w:r w:rsidR="00053E58">
        <w:rPr>
          <w:sz w:val="22"/>
        </w:rPr>
        <w:t xml:space="preserve">dociera na </w:t>
      </w:r>
      <w:r w:rsidR="00F93773">
        <w:rPr>
          <w:sz w:val="22"/>
        </w:rPr>
        <w:t xml:space="preserve">czas. </w:t>
      </w:r>
      <w:r w:rsidR="00A859AA">
        <w:rPr>
          <w:sz w:val="22"/>
        </w:rPr>
        <w:t>Jeśli dzieje się tak nagminnie</w:t>
      </w:r>
      <w:r w:rsidR="00996E2F">
        <w:rPr>
          <w:sz w:val="22"/>
        </w:rPr>
        <w:t>,</w:t>
      </w:r>
      <w:r w:rsidR="00A859AA">
        <w:rPr>
          <w:sz w:val="22"/>
        </w:rPr>
        <w:t xml:space="preserve"> </w:t>
      </w:r>
      <w:r w:rsidR="00F93773">
        <w:rPr>
          <w:sz w:val="22"/>
        </w:rPr>
        <w:t>może</w:t>
      </w:r>
      <w:r w:rsidR="00996E2F">
        <w:rPr>
          <w:sz w:val="22"/>
        </w:rPr>
        <w:t xml:space="preserve"> to</w:t>
      </w:r>
      <w:r w:rsidR="00F93773">
        <w:rPr>
          <w:sz w:val="22"/>
        </w:rPr>
        <w:t xml:space="preserve"> świadczyć o</w:t>
      </w:r>
      <w:r w:rsidR="00D82E66">
        <w:rPr>
          <w:sz w:val="22"/>
        </w:rPr>
        <w:t xml:space="preserve"> </w:t>
      </w:r>
      <w:r w:rsidR="00F93773">
        <w:rPr>
          <w:sz w:val="22"/>
        </w:rPr>
        <w:t xml:space="preserve">wprowadzaniu konsumentów w błąd </w:t>
      </w:r>
      <w:r w:rsidR="00F93773" w:rsidRPr="007F553B">
        <w:rPr>
          <w:sz w:val="22"/>
        </w:rPr>
        <w:t>– mówi Prezes UOKiK</w:t>
      </w:r>
      <w:r w:rsidR="00F93773">
        <w:rPr>
          <w:sz w:val="22"/>
        </w:rPr>
        <w:t xml:space="preserve"> Tomasz Chróstny</w:t>
      </w:r>
      <w:r w:rsidR="00F93773" w:rsidRPr="007F553B">
        <w:rPr>
          <w:sz w:val="22"/>
        </w:rPr>
        <w:t>.</w:t>
      </w:r>
    </w:p>
    <w:p w14:paraId="45047782" w14:textId="77777777" w:rsidR="005435CC" w:rsidRDefault="00962793" w:rsidP="005B24A1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K</w:t>
      </w:r>
      <w:r w:rsidR="00987527">
        <w:rPr>
          <w:b/>
          <w:sz w:val="22"/>
        </w:rPr>
        <w:t>upiłeś = otrzymasz (na czas)?</w:t>
      </w:r>
    </w:p>
    <w:p w14:paraId="57699981" w14:textId="53BC0820" w:rsidR="005811D6" w:rsidRDefault="001217D8" w:rsidP="005811D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Jak wynika z analizy </w:t>
      </w:r>
      <w:r w:rsidR="00A859AA">
        <w:rPr>
          <w:sz w:val="22"/>
        </w:rPr>
        <w:t>przeprowadzonej przez Urząd</w:t>
      </w:r>
      <w:r w:rsidR="00053E58">
        <w:rPr>
          <w:sz w:val="22"/>
        </w:rPr>
        <w:t>,</w:t>
      </w:r>
      <w:r w:rsidR="00381F36">
        <w:rPr>
          <w:sz w:val="22"/>
        </w:rPr>
        <w:t xml:space="preserve"> do anulacji zamówień złożonych w serwisie </w:t>
      </w:r>
      <w:r w:rsidR="00507F1F">
        <w:rPr>
          <w:sz w:val="22"/>
        </w:rPr>
        <w:t>empik.com dochodziło również po</w:t>
      </w:r>
      <w:r w:rsidR="00AD0548">
        <w:rPr>
          <w:sz w:val="22"/>
        </w:rPr>
        <w:t xml:space="preserve"> </w:t>
      </w:r>
      <w:r w:rsidR="004711D0">
        <w:rPr>
          <w:sz w:val="22"/>
        </w:rPr>
        <w:t xml:space="preserve">zawarciu umowy </w:t>
      </w:r>
      <w:r w:rsidR="005435CC">
        <w:rPr>
          <w:sz w:val="22"/>
        </w:rPr>
        <w:t xml:space="preserve">sprzedaży. </w:t>
      </w:r>
      <w:r w:rsidR="000C03C2">
        <w:rPr>
          <w:sz w:val="22"/>
        </w:rPr>
        <w:t xml:space="preserve">Jako powód </w:t>
      </w:r>
      <w:r w:rsidR="00987527">
        <w:rPr>
          <w:sz w:val="22"/>
        </w:rPr>
        <w:t>podawano</w:t>
      </w:r>
      <w:r w:rsidR="005435CC">
        <w:rPr>
          <w:sz w:val="22"/>
        </w:rPr>
        <w:t xml:space="preserve"> np. wyczerpany zapas towaru, choć klienci informowali, że produkt był wciąż dostępny na platformie –</w:t>
      </w:r>
      <w:r w:rsidR="00231FDC">
        <w:rPr>
          <w:sz w:val="22"/>
        </w:rPr>
        <w:t xml:space="preserve"> ale</w:t>
      </w:r>
      <w:r w:rsidR="005435CC">
        <w:rPr>
          <w:sz w:val="22"/>
        </w:rPr>
        <w:t xml:space="preserve"> </w:t>
      </w:r>
      <w:r w:rsidR="00231FDC">
        <w:rPr>
          <w:sz w:val="22"/>
        </w:rPr>
        <w:t>niekiedy już</w:t>
      </w:r>
      <w:r w:rsidR="005435CC">
        <w:rPr>
          <w:sz w:val="22"/>
        </w:rPr>
        <w:t xml:space="preserve"> w wyższej cenie. </w:t>
      </w:r>
      <w:r w:rsidR="005811D6">
        <w:rPr>
          <w:sz w:val="22"/>
        </w:rPr>
        <w:t xml:space="preserve"> </w:t>
      </w:r>
    </w:p>
    <w:p w14:paraId="0932DD8E" w14:textId="6DA5B185" w:rsidR="00B33D68" w:rsidRDefault="004711D0" w:rsidP="005811D6">
      <w:pPr>
        <w:spacing w:line="360" w:lineRule="auto"/>
        <w:jc w:val="both"/>
        <w:rPr>
          <w:sz w:val="22"/>
        </w:rPr>
      </w:pPr>
      <w:r w:rsidRPr="004711D0">
        <w:rPr>
          <w:sz w:val="22"/>
        </w:rPr>
        <w:t xml:space="preserve">Prezes </w:t>
      </w:r>
      <w:r w:rsidR="00053E58">
        <w:rPr>
          <w:sz w:val="22"/>
        </w:rPr>
        <w:t>UOKiK</w:t>
      </w:r>
      <w:r w:rsidRPr="004711D0">
        <w:rPr>
          <w:sz w:val="22"/>
        </w:rPr>
        <w:t xml:space="preserve"> zwrócił również uwagę na sposób prezentacji informacji o terminie wysyłki produktów w serwisie</w:t>
      </w:r>
      <w:r>
        <w:rPr>
          <w:sz w:val="22"/>
        </w:rPr>
        <w:t xml:space="preserve">, w tym sformułowań </w:t>
      </w:r>
      <w:r w:rsidR="00B33D68">
        <w:rPr>
          <w:sz w:val="22"/>
        </w:rPr>
        <w:t xml:space="preserve">typu „wysyłka w 24 h”, które sugerowały, że </w:t>
      </w:r>
      <w:r w:rsidR="00B33D68">
        <w:rPr>
          <w:sz w:val="22"/>
        </w:rPr>
        <w:lastRenderedPageBreak/>
        <w:t>produkt zostanie wysłany w ciągu doby</w:t>
      </w:r>
      <w:r w:rsidR="00C24397">
        <w:rPr>
          <w:sz w:val="22"/>
        </w:rPr>
        <w:t xml:space="preserve"> od złożenia zamówienia</w:t>
      </w:r>
      <w:r w:rsidR="00B33D68">
        <w:rPr>
          <w:sz w:val="22"/>
        </w:rPr>
        <w:t xml:space="preserve">. Tymczasem ten termin </w:t>
      </w:r>
      <w:r w:rsidR="00C24397">
        <w:rPr>
          <w:sz w:val="22"/>
        </w:rPr>
        <w:t>dotyczył dopiero</w:t>
      </w:r>
      <w:r w:rsidR="00B33D68">
        <w:rPr>
          <w:sz w:val="22"/>
        </w:rPr>
        <w:t xml:space="preserve"> kolejnego dnia</w:t>
      </w:r>
      <w:r>
        <w:rPr>
          <w:sz w:val="22"/>
        </w:rPr>
        <w:t xml:space="preserve"> roboczego</w:t>
      </w:r>
      <w:r w:rsidR="00B33D68">
        <w:rPr>
          <w:sz w:val="22"/>
        </w:rPr>
        <w:t xml:space="preserve"> po przyjęciu </w:t>
      </w:r>
      <w:r w:rsidR="00C24397">
        <w:rPr>
          <w:sz w:val="22"/>
        </w:rPr>
        <w:t xml:space="preserve">przez sprzedawcę </w:t>
      </w:r>
      <w:r w:rsidR="00B33D68">
        <w:rPr>
          <w:sz w:val="22"/>
        </w:rPr>
        <w:t>zamówienia do realizacji. Dlatego Prezes UOKiK sprawdził</w:t>
      </w:r>
      <w:r w:rsidR="00102AEF">
        <w:rPr>
          <w:sz w:val="22"/>
        </w:rPr>
        <w:t xml:space="preserve"> również</w:t>
      </w:r>
      <w:r w:rsidR="00B33D68">
        <w:rPr>
          <w:sz w:val="22"/>
        </w:rPr>
        <w:t xml:space="preserve"> w jaki sposób spółka przekazuje informacje</w:t>
      </w:r>
      <w:r w:rsidR="00C24397">
        <w:rPr>
          <w:sz w:val="22"/>
        </w:rPr>
        <w:t xml:space="preserve"> o zawarciu umowy sprzedaży, wysyłce oraz dostawie produktów</w:t>
      </w:r>
      <w:r w:rsidR="00D414B8">
        <w:rPr>
          <w:sz w:val="22"/>
        </w:rPr>
        <w:t xml:space="preserve"> i </w:t>
      </w:r>
      <w:r w:rsidR="00C24397">
        <w:rPr>
          <w:sz w:val="22"/>
        </w:rPr>
        <w:t>zwrócił się do spółki o</w:t>
      </w:r>
      <w:r w:rsidR="00231FDC">
        <w:rPr>
          <w:sz w:val="22"/>
        </w:rPr>
        <w:t xml:space="preserve"> </w:t>
      </w:r>
      <w:r w:rsidR="00C24397">
        <w:rPr>
          <w:sz w:val="22"/>
        </w:rPr>
        <w:t xml:space="preserve">wyjaśnienia </w:t>
      </w:r>
      <w:r w:rsidR="00231FDC">
        <w:rPr>
          <w:sz w:val="22"/>
        </w:rPr>
        <w:t>i zmian</w:t>
      </w:r>
      <w:r w:rsidR="00BE1708">
        <w:rPr>
          <w:sz w:val="22"/>
        </w:rPr>
        <w:t>ę</w:t>
      </w:r>
      <w:r w:rsidR="00231FDC">
        <w:rPr>
          <w:sz w:val="22"/>
        </w:rPr>
        <w:t xml:space="preserve"> </w:t>
      </w:r>
      <w:r w:rsidR="00C24397">
        <w:rPr>
          <w:sz w:val="22"/>
        </w:rPr>
        <w:t xml:space="preserve">budzących wątpliwości praktyk. </w:t>
      </w:r>
    </w:p>
    <w:p w14:paraId="7F6A5571" w14:textId="77777777" w:rsidR="003C7790" w:rsidRPr="003C7790" w:rsidRDefault="003C7790" w:rsidP="005811D6">
      <w:pPr>
        <w:spacing w:line="360" w:lineRule="auto"/>
        <w:jc w:val="both"/>
        <w:rPr>
          <w:b/>
          <w:sz w:val="22"/>
        </w:rPr>
      </w:pPr>
    </w:p>
    <w:p w14:paraId="2D5CCD7B" w14:textId="54D85EF9" w:rsidR="00C24397" w:rsidRDefault="003C7790" w:rsidP="005811D6">
      <w:pPr>
        <w:spacing w:line="360" w:lineRule="auto"/>
        <w:jc w:val="both"/>
        <w:rPr>
          <w:b/>
          <w:sz w:val="22"/>
        </w:rPr>
      </w:pPr>
      <w:r w:rsidRPr="003C7790">
        <w:rPr>
          <w:b/>
          <w:sz w:val="22"/>
        </w:rPr>
        <w:t xml:space="preserve">Rekompensaty dla klientów </w:t>
      </w:r>
      <w:r w:rsidR="00987527">
        <w:rPr>
          <w:b/>
          <w:sz w:val="22"/>
        </w:rPr>
        <w:t>Empik</w:t>
      </w:r>
    </w:p>
    <w:p w14:paraId="5C43C438" w14:textId="77777777" w:rsidR="003C7790" w:rsidRPr="003C7790" w:rsidRDefault="003C7790" w:rsidP="005811D6">
      <w:pPr>
        <w:spacing w:line="360" w:lineRule="auto"/>
        <w:jc w:val="both"/>
        <w:rPr>
          <w:b/>
          <w:sz w:val="22"/>
        </w:rPr>
      </w:pPr>
    </w:p>
    <w:p w14:paraId="2ECB7EB2" w14:textId="20A2F6C9" w:rsidR="00BE1708" w:rsidRDefault="00053E58" w:rsidP="00BE170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toku </w:t>
      </w:r>
      <w:r w:rsidR="00BE1708">
        <w:rPr>
          <w:sz w:val="22"/>
        </w:rPr>
        <w:t>postępowania wyjaśniającego</w:t>
      </w:r>
      <w:r>
        <w:rPr>
          <w:sz w:val="22"/>
        </w:rPr>
        <w:t xml:space="preserve"> Urząd</w:t>
      </w:r>
      <w:r w:rsidR="00BE1708">
        <w:rPr>
          <w:sz w:val="22"/>
        </w:rPr>
        <w:t xml:space="preserve"> wypracowa</w:t>
      </w:r>
      <w:r w:rsidR="00A859AA">
        <w:rPr>
          <w:sz w:val="22"/>
        </w:rPr>
        <w:t>ł</w:t>
      </w:r>
      <w:r w:rsidR="00BE1708">
        <w:rPr>
          <w:sz w:val="22"/>
        </w:rPr>
        <w:t xml:space="preserve"> ze spółką rozwiązania, które zwiększają poziom ochrony konsumentów. </w:t>
      </w:r>
      <w:r w:rsidR="00381C4D" w:rsidRPr="00381C4D">
        <w:rPr>
          <w:sz w:val="22"/>
        </w:rPr>
        <w:t>Spółka zaproponowała zmiany w sposobie</w:t>
      </w:r>
      <w:r w:rsidR="00381C4D">
        <w:t xml:space="preserve"> </w:t>
      </w:r>
      <w:r w:rsidR="00BE1708">
        <w:rPr>
          <w:sz w:val="22"/>
        </w:rPr>
        <w:t xml:space="preserve">prezentowania informacji o terminie wysyłki na karcie produktu oraz o momencie zawarcia umowy, tak by były one znane przed złożeniem zamówienia. </w:t>
      </w:r>
      <w:r w:rsidR="00381C4D">
        <w:rPr>
          <w:sz w:val="22"/>
        </w:rPr>
        <w:t>Dotyczy to zarówno modelu sprzedaży własnej, jak i w ramach marketplace.</w:t>
      </w:r>
      <w:r w:rsidR="005C0640">
        <w:rPr>
          <w:sz w:val="22"/>
        </w:rPr>
        <w:t xml:space="preserve"> </w:t>
      </w:r>
      <w:r w:rsidR="00B50836">
        <w:rPr>
          <w:sz w:val="22"/>
        </w:rPr>
        <w:t xml:space="preserve">Wprowadziła również zmiany skutkujące ograniczeniem ryzyka anulowania zamówień oraz opóźnień w wysyłce oraz dostawie. </w:t>
      </w:r>
      <w:r w:rsidR="005C0640">
        <w:rPr>
          <w:sz w:val="22"/>
        </w:rPr>
        <w:t xml:space="preserve">Część zmian </w:t>
      </w:r>
      <w:r w:rsidR="003F71E2">
        <w:rPr>
          <w:sz w:val="22"/>
        </w:rPr>
        <w:t xml:space="preserve">spółka </w:t>
      </w:r>
      <w:r w:rsidR="005C0640">
        <w:rPr>
          <w:sz w:val="22"/>
        </w:rPr>
        <w:t xml:space="preserve">już wdrożyła, dzięki czemu </w:t>
      </w:r>
      <w:r w:rsidR="00381C4D">
        <w:rPr>
          <w:sz w:val="22"/>
        </w:rPr>
        <w:t xml:space="preserve">zmniejszyła skalę anulowanych i opóźnionych zamówień. </w:t>
      </w:r>
      <w:r w:rsidR="00BE1708">
        <w:rPr>
          <w:sz w:val="22"/>
        </w:rPr>
        <w:t xml:space="preserve">W efekcie interwencji Prezesa UOKiK, Empik przyzna </w:t>
      </w:r>
      <w:r w:rsidR="004F6EFF">
        <w:rPr>
          <w:sz w:val="22"/>
        </w:rPr>
        <w:t xml:space="preserve">też </w:t>
      </w:r>
      <w:r w:rsidR="00A5046D">
        <w:rPr>
          <w:sz w:val="22"/>
        </w:rPr>
        <w:t xml:space="preserve">rekompensaty </w:t>
      </w:r>
      <w:r w:rsidR="00BE1708">
        <w:rPr>
          <w:sz w:val="22"/>
        </w:rPr>
        <w:t>uprawnionym konsumentom.</w:t>
      </w:r>
      <w:r w:rsidR="00892803">
        <w:rPr>
          <w:sz w:val="22"/>
        </w:rPr>
        <w:t xml:space="preserve"> Rekompensata dotyczy zamówień złożonych w ramach sprzedaży własnej Empik. </w:t>
      </w:r>
    </w:p>
    <w:p w14:paraId="6EE95D58" w14:textId="2E8202B8" w:rsidR="00BD6506" w:rsidRDefault="00002F9E" w:rsidP="003704EC">
      <w:pPr>
        <w:spacing w:after="240" w:line="360" w:lineRule="auto"/>
        <w:jc w:val="both"/>
        <w:rPr>
          <w:sz w:val="22"/>
        </w:rPr>
      </w:pPr>
      <w:r>
        <w:rPr>
          <w:sz w:val="22"/>
        </w:rPr>
        <w:t>Klientom Empik, którzy zrobili zakupy na stronie empik.com</w:t>
      </w:r>
      <w:r w:rsidR="00A5046D">
        <w:rPr>
          <w:sz w:val="22"/>
        </w:rPr>
        <w:t xml:space="preserve"> w latach 2022-2024</w:t>
      </w:r>
      <w:r>
        <w:rPr>
          <w:sz w:val="22"/>
        </w:rPr>
        <w:t>, a ich zamówienia zostały anulowane po przyjęciu do realizacji</w:t>
      </w:r>
      <w:r w:rsidR="007F29D5">
        <w:rPr>
          <w:sz w:val="22"/>
        </w:rPr>
        <w:t xml:space="preserve">, </w:t>
      </w:r>
      <w:r>
        <w:rPr>
          <w:sz w:val="22"/>
        </w:rPr>
        <w:t>spółka zaproponuje trzy opcje rekompensaty</w:t>
      </w:r>
      <w:r w:rsidR="006A428A">
        <w:rPr>
          <w:sz w:val="22"/>
        </w:rPr>
        <w:t xml:space="preserve"> do wyboru przez konsumenta</w:t>
      </w:r>
      <w:r>
        <w:rPr>
          <w:sz w:val="22"/>
        </w:rPr>
        <w:t xml:space="preserve">: 30 zł zwrotu gotówki, 40 zł w postaci kodu rabatowego na zakupy </w:t>
      </w:r>
      <w:r w:rsidR="00BE4F96">
        <w:rPr>
          <w:sz w:val="22"/>
        </w:rPr>
        <w:t xml:space="preserve">w </w:t>
      </w:r>
      <w:r>
        <w:rPr>
          <w:sz w:val="22"/>
        </w:rPr>
        <w:t xml:space="preserve">Empik lub </w:t>
      </w:r>
      <w:r w:rsidR="003D5D52">
        <w:rPr>
          <w:sz w:val="22"/>
        </w:rPr>
        <w:t>trzy</w:t>
      </w:r>
      <w:r>
        <w:rPr>
          <w:sz w:val="22"/>
        </w:rPr>
        <w:t xml:space="preserve"> dowolnie wybrane produkty cyfrowe z </w:t>
      </w:r>
      <w:r w:rsidR="003D5D52">
        <w:rPr>
          <w:sz w:val="22"/>
        </w:rPr>
        <w:t>określonej</w:t>
      </w:r>
      <w:r>
        <w:rPr>
          <w:sz w:val="22"/>
        </w:rPr>
        <w:t xml:space="preserve"> puli. </w:t>
      </w:r>
    </w:p>
    <w:p w14:paraId="14B74B7B" w14:textId="26E24D45" w:rsidR="00BD6506" w:rsidRDefault="00002F9E" w:rsidP="003704EC">
      <w:pPr>
        <w:spacing w:after="240" w:line="360" w:lineRule="auto"/>
        <w:jc w:val="both"/>
        <w:rPr>
          <w:sz w:val="22"/>
        </w:rPr>
      </w:pPr>
      <w:r>
        <w:rPr>
          <w:sz w:val="22"/>
        </w:rPr>
        <w:t>Z kolei tym</w:t>
      </w:r>
      <w:r w:rsidR="00BE4F96">
        <w:rPr>
          <w:sz w:val="22"/>
        </w:rPr>
        <w:t xml:space="preserve"> konsumentom</w:t>
      </w:r>
      <w:r>
        <w:rPr>
          <w:sz w:val="22"/>
        </w:rPr>
        <w:t>, których zamówienia w latach 2022-2023 zostały doręczone z opóźnieniem</w:t>
      </w:r>
      <w:r w:rsidR="00053E58">
        <w:rPr>
          <w:sz w:val="22"/>
        </w:rPr>
        <w:t>,</w:t>
      </w:r>
      <w:r w:rsidR="00BE4F96">
        <w:rPr>
          <w:sz w:val="22"/>
        </w:rPr>
        <w:t xml:space="preserve"> przysługuje</w:t>
      </w:r>
      <w:r>
        <w:rPr>
          <w:sz w:val="22"/>
        </w:rPr>
        <w:t xml:space="preserve">: 10 zł zwrotu gotówki, 15 zł zwrotu w postaci kodu rabatowego lub </w:t>
      </w:r>
      <w:r w:rsidR="003D5D52">
        <w:rPr>
          <w:sz w:val="22"/>
        </w:rPr>
        <w:t>dwa</w:t>
      </w:r>
      <w:r>
        <w:rPr>
          <w:sz w:val="22"/>
        </w:rPr>
        <w:t xml:space="preserve"> produkty cyfrowe</w:t>
      </w:r>
      <w:r w:rsidR="00F10064">
        <w:rPr>
          <w:sz w:val="22"/>
        </w:rPr>
        <w:t xml:space="preserve"> z tej samej puli</w:t>
      </w:r>
      <w:r>
        <w:rPr>
          <w:sz w:val="22"/>
        </w:rPr>
        <w:t xml:space="preserve">. </w:t>
      </w:r>
    </w:p>
    <w:p w14:paraId="4FC85126" w14:textId="47167AA7" w:rsidR="00094B06" w:rsidRDefault="00002F9E" w:rsidP="003704EC">
      <w:pPr>
        <w:spacing w:after="240" w:line="360" w:lineRule="auto"/>
        <w:jc w:val="both"/>
        <w:rPr>
          <w:sz w:val="22"/>
        </w:rPr>
      </w:pPr>
      <w:r>
        <w:rPr>
          <w:sz w:val="22"/>
        </w:rPr>
        <w:t>Trzecią grupę stanowią osoby, których zamówienia</w:t>
      </w:r>
      <w:r w:rsidR="00D543E2">
        <w:rPr>
          <w:sz w:val="22"/>
        </w:rPr>
        <w:t xml:space="preserve"> w latach 2022-2023</w:t>
      </w:r>
      <w:r>
        <w:rPr>
          <w:sz w:val="22"/>
        </w:rPr>
        <w:t xml:space="preserve"> zostały wysłane z opóźnieniem względem deklaracji na karcie produktu, ale </w:t>
      </w:r>
      <w:r w:rsidR="007F29D5">
        <w:rPr>
          <w:sz w:val="22"/>
        </w:rPr>
        <w:t>doręczon</w:t>
      </w:r>
      <w:r w:rsidR="00053E58">
        <w:rPr>
          <w:sz w:val="22"/>
        </w:rPr>
        <w:t>o je</w:t>
      </w:r>
      <w:r w:rsidR="007F29D5">
        <w:rPr>
          <w:sz w:val="22"/>
        </w:rPr>
        <w:t xml:space="preserve"> na czas – będą mogły wybrać produkt cyfrowy z </w:t>
      </w:r>
      <w:r w:rsidR="00F10064">
        <w:rPr>
          <w:sz w:val="22"/>
        </w:rPr>
        <w:t xml:space="preserve">tej samej </w:t>
      </w:r>
      <w:r w:rsidR="007F29D5">
        <w:rPr>
          <w:sz w:val="22"/>
        </w:rPr>
        <w:t xml:space="preserve">puli. </w:t>
      </w:r>
    </w:p>
    <w:p w14:paraId="50359F94" w14:textId="4AD70D10" w:rsidR="00BD6506" w:rsidRPr="0058277F" w:rsidRDefault="007F29D5" w:rsidP="00BD6506">
      <w:pPr>
        <w:spacing w:after="240" w:line="360" w:lineRule="auto"/>
        <w:jc w:val="both"/>
        <w:rPr>
          <w:sz w:val="22"/>
        </w:rPr>
      </w:pPr>
      <w:bookmarkStart w:id="2" w:name="_Hlk211325093"/>
      <w:r>
        <w:rPr>
          <w:sz w:val="22"/>
        </w:rPr>
        <w:lastRenderedPageBreak/>
        <w:t>Empik poinform</w:t>
      </w:r>
      <w:r w:rsidR="0064367C">
        <w:rPr>
          <w:sz w:val="22"/>
        </w:rPr>
        <w:t>ował</w:t>
      </w:r>
      <w:r>
        <w:rPr>
          <w:sz w:val="22"/>
        </w:rPr>
        <w:t xml:space="preserve"> uprawnionych konsumentów o rekompensacie mailowo lub przez SMS</w:t>
      </w:r>
      <w:r w:rsidR="00BD6506">
        <w:rPr>
          <w:sz w:val="22"/>
        </w:rPr>
        <w:t xml:space="preserve">. </w:t>
      </w:r>
      <w:r w:rsidR="00CE7F17">
        <w:rPr>
          <w:sz w:val="22"/>
        </w:rPr>
        <w:t>Warto sprawdzić, czy wiadomość nie wpadła do folderu SPAM</w:t>
      </w:r>
      <w:r w:rsidR="00053E58">
        <w:rPr>
          <w:sz w:val="22"/>
        </w:rPr>
        <w:t xml:space="preserve"> bądź Oferty</w:t>
      </w:r>
      <w:r w:rsidR="00CE7F17">
        <w:rPr>
          <w:sz w:val="22"/>
        </w:rPr>
        <w:t xml:space="preserve">. </w:t>
      </w:r>
      <w:r w:rsidR="00BD6506">
        <w:rPr>
          <w:sz w:val="22"/>
        </w:rPr>
        <w:t xml:space="preserve">Informacje o </w:t>
      </w:r>
      <w:r w:rsidR="00B53342">
        <w:rPr>
          <w:sz w:val="22"/>
        </w:rPr>
        <w:t>rekompensacie</w:t>
      </w:r>
      <w:r w:rsidR="00BD6506">
        <w:rPr>
          <w:sz w:val="22"/>
        </w:rPr>
        <w:t xml:space="preserve"> </w:t>
      </w:r>
      <w:r w:rsidR="00DD5575">
        <w:rPr>
          <w:sz w:val="22"/>
        </w:rPr>
        <w:t>są</w:t>
      </w:r>
      <w:r w:rsidR="00BD6506">
        <w:rPr>
          <w:sz w:val="22"/>
        </w:rPr>
        <w:t xml:space="preserve"> też</w:t>
      </w:r>
      <w:r w:rsidR="00B50836">
        <w:rPr>
          <w:sz w:val="22"/>
        </w:rPr>
        <w:t xml:space="preserve"> wyświetlane</w:t>
      </w:r>
      <w:r w:rsidR="00BD6506">
        <w:rPr>
          <w:sz w:val="22"/>
        </w:rPr>
        <w:t xml:space="preserve"> na stronie empik.com oraz w aplikacji mobilnej. </w:t>
      </w:r>
    </w:p>
    <w:p w14:paraId="549813F4" w14:textId="13731B09" w:rsidR="00BD6506" w:rsidRDefault="00BD6506" w:rsidP="00A734BE">
      <w:pPr>
        <w:spacing w:after="240" w:line="360" w:lineRule="auto"/>
        <w:jc w:val="both"/>
        <w:rPr>
          <w:sz w:val="22"/>
        </w:rPr>
      </w:pPr>
      <w:r w:rsidRPr="00BD6506">
        <w:rPr>
          <w:b/>
          <w:sz w:val="22"/>
        </w:rPr>
        <w:t xml:space="preserve">Dopiero po otrzymaniu korespondencji od spółki, konsumenci </w:t>
      </w:r>
      <w:r w:rsidR="00A46EDA">
        <w:rPr>
          <w:b/>
          <w:sz w:val="22"/>
        </w:rPr>
        <w:t>mogą</w:t>
      </w:r>
      <w:r w:rsidR="00892803">
        <w:rPr>
          <w:b/>
          <w:sz w:val="22"/>
        </w:rPr>
        <w:t xml:space="preserve"> </w:t>
      </w:r>
      <w:r w:rsidRPr="00BD6506">
        <w:rPr>
          <w:b/>
          <w:sz w:val="22"/>
        </w:rPr>
        <w:t>uzupełnić wysłany przez przedsiębiorcę formularz</w:t>
      </w:r>
      <w:r w:rsidR="00DE2600">
        <w:rPr>
          <w:b/>
          <w:sz w:val="22"/>
        </w:rPr>
        <w:t>,</w:t>
      </w:r>
      <w:r w:rsidRPr="00BD6506">
        <w:rPr>
          <w:b/>
          <w:sz w:val="22"/>
        </w:rPr>
        <w:t xml:space="preserve"> zawierający informacje o danych kontaktowych użytych przy zamówieniu oraz wybrać formę rekompensaty</w:t>
      </w:r>
      <w:r>
        <w:rPr>
          <w:sz w:val="22"/>
        </w:rPr>
        <w:t>. Gdy te kroki zostaną spełnione</w:t>
      </w:r>
      <w:r w:rsidR="00A46EDA">
        <w:rPr>
          <w:sz w:val="22"/>
        </w:rPr>
        <w:t>,</w:t>
      </w:r>
      <w:r>
        <w:rPr>
          <w:sz w:val="22"/>
        </w:rPr>
        <w:t xml:space="preserve"> Empik będzie miał 21 dni na zwrot środków na konto i 14 dni na dostarczenie kodów rabatowych lub produktów cyfrowych.</w:t>
      </w:r>
    </w:p>
    <w:bookmarkEnd w:id="2"/>
    <w:p w14:paraId="52DDFA84" w14:textId="0089FE51" w:rsidR="00141FAF" w:rsidRPr="0058277F" w:rsidRDefault="00141FAF" w:rsidP="00A734BE">
      <w:pPr>
        <w:spacing w:after="240" w:line="360" w:lineRule="auto"/>
        <w:jc w:val="both"/>
        <w:rPr>
          <w:sz w:val="22"/>
        </w:rPr>
      </w:pPr>
    </w:p>
    <w:sectPr w:rsidR="00141FAF" w:rsidRPr="0058277F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CA8395" w16cex:dateUtc="2025-07-17T13:21:00Z"/>
  <w16cex:commentExtensible w16cex:durableId="383E11E6" w16cex:dateUtc="2025-07-17T21:17:00Z"/>
  <w16cex:commentExtensible w16cex:durableId="4CFED47D" w16cex:dateUtc="2025-07-17T2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C6B96" w14:textId="77777777" w:rsidR="00B672F5" w:rsidRDefault="00B672F5">
      <w:r>
        <w:separator/>
      </w:r>
    </w:p>
  </w:endnote>
  <w:endnote w:type="continuationSeparator" w:id="0">
    <w:p w14:paraId="44BF01C8" w14:textId="77777777" w:rsidR="00B672F5" w:rsidRDefault="00B672F5">
      <w:r>
        <w:continuationSeparator/>
      </w:r>
    </w:p>
  </w:endnote>
  <w:endnote w:type="continuationNotice" w:id="1">
    <w:p w14:paraId="0FFC7EEB" w14:textId="77777777" w:rsidR="00B672F5" w:rsidRDefault="00B67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3B16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26CC74" wp14:editId="1D7E761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AD6EF9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0E674C4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4F196" w14:textId="77777777" w:rsidR="00B672F5" w:rsidRDefault="00B672F5">
      <w:r>
        <w:separator/>
      </w:r>
    </w:p>
  </w:footnote>
  <w:footnote w:type="continuationSeparator" w:id="0">
    <w:p w14:paraId="75806375" w14:textId="77777777" w:rsidR="00B672F5" w:rsidRDefault="00B672F5">
      <w:r>
        <w:continuationSeparator/>
      </w:r>
    </w:p>
  </w:footnote>
  <w:footnote w:type="continuationNotice" w:id="1">
    <w:p w14:paraId="63882931" w14:textId="77777777" w:rsidR="00B672F5" w:rsidRDefault="00B672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44470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2ED807B" wp14:editId="0C66ADD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B57BC"/>
    <w:multiLevelType w:val="hybridMultilevel"/>
    <w:tmpl w:val="2DC8A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E446D"/>
    <w:multiLevelType w:val="multilevel"/>
    <w:tmpl w:val="65AABCC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0DCB553D"/>
    <w:multiLevelType w:val="hybridMultilevel"/>
    <w:tmpl w:val="A8D20418"/>
    <w:lvl w:ilvl="0" w:tplc="0415001B">
      <w:start w:val="1"/>
      <w:numFmt w:val="lowerRoman"/>
      <w:lvlText w:val="%1."/>
      <w:lvlJc w:val="righ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F76F5"/>
    <w:multiLevelType w:val="hybridMultilevel"/>
    <w:tmpl w:val="BC42D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568C8"/>
    <w:multiLevelType w:val="hybridMultilevel"/>
    <w:tmpl w:val="C6369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6944D5"/>
    <w:multiLevelType w:val="multilevel"/>
    <w:tmpl w:val="573E7F42"/>
    <w:name w:val="Paragraph"/>
    <w:lvl w:ilvl="0">
      <w:start w:val="1"/>
      <w:numFmt w:val="decimal"/>
      <w:lvlRestart w:val="0"/>
      <w:pStyle w:val="Paragraph1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/>
        <w:bCs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pStyle w:val="Paragraph2"/>
      <w:lvlText w:val="(%2)"/>
      <w:lvlJc w:val="left"/>
      <w:pPr>
        <w:tabs>
          <w:tab w:val="num" w:pos="1440"/>
        </w:tabs>
        <w:ind w:left="1440" w:hanging="720"/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lowerRoman"/>
      <w:pStyle w:val="Paragraph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6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F451C4C"/>
    <w:multiLevelType w:val="multilevel"/>
    <w:tmpl w:val="7B24B224"/>
    <w:name w:val="Heading"/>
    <w:styleLink w:val="BMHeadings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Nagwek4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pStyle w:val="Nagwek6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decimal"/>
      <w:pStyle w:val="Nagwek7"/>
      <w:lvlText w:val="(%7)"/>
      <w:lvlJc w:val="left"/>
      <w:pPr>
        <w:tabs>
          <w:tab w:val="num" w:pos="2835"/>
        </w:tabs>
        <w:ind w:left="3544" w:hanging="709"/>
      </w:pPr>
    </w:lvl>
    <w:lvl w:ilvl="7">
      <w:start w:val="1"/>
      <w:numFmt w:val="decimal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1BF3"/>
    <w:multiLevelType w:val="multilevel"/>
    <w:tmpl w:val="7B24B224"/>
    <w:name w:val="Heading_1"/>
    <w:numStyleLink w:val="BMHeadings"/>
  </w:abstractNum>
  <w:abstractNum w:abstractNumId="2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476E"/>
    <w:multiLevelType w:val="hybridMultilevel"/>
    <w:tmpl w:val="6D7C9258"/>
    <w:lvl w:ilvl="0" w:tplc="DB365D5A">
      <w:start w:val="1"/>
      <w:numFmt w:val="decimal"/>
      <w:lvlText w:val="[%1]"/>
      <w:lvlJc w:val="left"/>
      <w:pPr>
        <w:ind w:left="0" w:firstLine="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33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60A67"/>
    <w:multiLevelType w:val="hybridMultilevel"/>
    <w:tmpl w:val="476E931E"/>
    <w:lvl w:ilvl="0" w:tplc="D27A3D86">
      <w:start w:val="1"/>
      <w:numFmt w:val="upperRoman"/>
      <w:lvlText w:val="%1."/>
      <w:lvlJc w:val="right"/>
      <w:pPr>
        <w:ind w:left="720" w:hanging="360"/>
      </w:pPr>
      <w:rPr>
        <w:rFonts w:ascii="Trebuchet MS" w:hAnsi="Trebuchet MS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02935"/>
    <w:multiLevelType w:val="hybridMultilevel"/>
    <w:tmpl w:val="45380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38"/>
  </w:num>
  <w:num w:numId="5">
    <w:abstractNumId w:val="20"/>
  </w:num>
  <w:num w:numId="6">
    <w:abstractNumId w:val="27"/>
  </w:num>
  <w:num w:numId="7">
    <w:abstractNumId w:val="29"/>
  </w:num>
  <w:num w:numId="8">
    <w:abstractNumId w:val="33"/>
  </w:num>
  <w:num w:numId="9">
    <w:abstractNumId w:val="21"/>
  </w:num>
  <w:num w:numId="10">
    <w:abstractNumId w:val="36"/>
  </w:num>
  <w:num w:numId="11">
    <w:abstractNumId w:val="0"/>
  </w:num>
  <w:num w:numId="12">
    <w:abstractNumId w:val="32"/>
  </w:num>
  <w:num w:numId="13">
    <w:abstractNumId w:val="22"/>
  </w:num>
  <w:num w:numId="14">
    <w:abstractNumId w:val="40"/>
  </w:num>
  <w:num w:numId="15">
    <w:abstractNumId w:val="41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3"/>
  </w:num>
  <w:num w:numId="22">
    <w:abstractNumId w:val="16"/>
  </w:num>
  <w:num w:numId="23">
    <w:abstractNumId w:val="5"/>
  </w:num>
  <w:num w:numId="24">
    <w:abstractNumId w:val="12"/>
  </w:num>
  <w:num w:numId="25">
    <w:abstractNumId w:val="1"/>
  </w:num>
  <w:num w:numId="26">
    <w:abstractNumId w:val="37"/>
  </w:num>
  <w:num w:numId="27">
    <w:abstractNumId w:val="18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1"/>
  </w:num>
  <w:num w:numId="31">
    <w:abstractNumId w:val="11"/>
  </w:num>
  <w:num w:numId="32">
    <w:abstractNumId w:val="17"/>
  </w:num>
  <w:num w:numId="33">
    <w:abstractNumId w:val="25"/>
  </w:num>
  <w:num w:numId="34">
    <w:abstractNumId w:val="15"/>
  </w:num>
  <w:num w:numId="35">
    <w:abstractNumId w:val="19"/>
  </w:num>
  <w:num w:numId="36">
    <w:abstractNumId w:val="14"/>
  </w:num>
  <w:num w:numId="37">
    <w:abstractNumId w:val="6"/>
  </w:num>
  <w:num w:numId="38">
    <w:abstractNumId w:val="35"/>
  </w:num>
  <w:num w:numId="39">
    <w:abstractNumId w:val="4"/>
  </w:num>
  <w:num w:numId="40">
    <w:abstractNumId w:val="13"/>
  </w:num>
  <w:num w:numId="41">
    <w:abstractNumId w:val="10"/>
  </w:num>
  <w:num w:numId="42">
    <w:abstractNumId w:val="28"/>
  </w:num>
  <w:num w:numId="43">
    <w:abstractNumId w:val="39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307"/>
    <w:rsid w:val="00002C19"/>
    <w:rsid w:val="00002F9E"/>
    <w:rsid w:val="000042A8"/>
    <w:rsid w:val="00005BBB"/>
    <w:rsid w:val="0000713A"/>
    <w:rsid w:val="00007E00"/>
    <w:rsid w:val="000116FE"/>
    <w:rsid w:val="00011AF2"/>
    <w:rsid w:val="00011E69"/>
    <w:rsid w:val="00011F51"/>
    <w:rsid w:val="0001253E"/>
    <w:rsid w:val="0001385A"/>
    <w:rsid w:val="000153E0"/>
    <w:rsid w:val="00016D70"/>
    <w:rsid w:val="000217EC"/>
    <w:rsid w:val="00021906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2F31"/>
    <w:rsid w:val="00042F96"/>
    <w:rsid w:val="0004384F"/>
    <w:rsid w:val="0004497D"/>
    <w:rsid w:val="0005359B"/>
    <w:rsid w:val="00053E58"/>
    <w:rsid w:val="00055697"/>
    <w:rsid w:val="000558FC"/>
    <w:rsid w:val="00055B3E"/>
    <w:rsid w:val="00056AF4"/>
    <w:rsid w:val="00057CA6"/>
    <w:rsid w:val="00060757"/>
    <w:rsid w:val="00061749"/>
    <w:rsid w:val="0006245C"/>
    <w:rsid w:val="000651E9"/>
    <w:rsid w:val="00066E0C"/>
    <w:rsid w:val="00070771"/>
    <w:rsid w:val="00073A74"/>
    <w:rsid w:val="00073AA7"/>
    <w:rsid w:val="0007545D"/>
    <w:rsid w:val="00081B8A"/>
    <w:rsid w:val="00084F76"/>
    <w:rsid w:val="00090153"/>
    <w:rsid w:val="000914EF"/>
    <w:rsid w:val="000920E2"/>
    <w:rsid w:val="00093BCB"/>
    <w:rsid w:val="00094613"/>
    <w:rsid w:val="00094896"/>
    <w:rsid w:val="00094AC5"/>
    <w:rsid w:val="00094B06"/>
    <w:rsid w:val="00096386"/>
    <w:rsid w:val="000A1D68"/>
    <w:rsid w:val="000A3360"/>
    <w:rsid w:val="000A4AD7"/>
    <w:rsid w:val="000A6188"/>
    <w:rsid w:val="000A6697"/>
    <w:rsid w:val="000A74FA"/>
    <w:rsid w:val="000A7A08"/>
    <w:rsid w:val="000B07BF"/>
    <w:rsid w:val="000B149D"/>
    <w:rsid w:val="000B14C1"/>
    <w:rsid w:val="000B1AC5"/>
    <w:rsid w:val="000B3CAE"/>
    <w:rsid w:val="000B436A"/>
    <w:rsid w:val="000B49B4"/>
    <w:rsid w:val="000B4E85"/>
    <w:rsid w:val="000B53F5"/>
    <w:rsid w:val="000B5C03"/>
    <w:rsid w:val="000B7247"/>
    <w:rsid w:val="000C03C2"/>
    <w:rsid w:val="000C0542"/>
    <w:rsid w:val="000C0B12"/>
    <w:rsid w:val="000C3836"/>
    <w:rsid w:val="000C4DFC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1CF8"/>
    <w:rsid w:val="000F4784"/>
    <w:rsid w:val="000F4C31"/>
    <w:rsid w:val="00100546"/>
    <w:rsid w:val="00100B4B"/>
    <w:rsid w:val="00101DDB"/>
    <w:rsid w:val="00101E99"/>
    <w:rsid w:val="00101EDC"/>
    <w:rsid w:val="00101FE7"/>
    <w:rsid w:val="00102A5F"/>
    <w:rsid w:val="00102AEF"/>
    <w:rsid w:val="00103669"/>
    <w:rsid w:val="0010559C"/>
    <w:rsid w:val="00105ABD"/>
    <w:rsid w:val="00106F25"/>
    <w:rsid w:val="00107844"/>
    <w:rsid w:val="001109D6"/>
    <w:rsid w:val="00111422"/>
    <w:rsid w:val="0011255A"/>
    <w:rsid w:val="00112783"/>
    <w:rsid w:val="001130AD"/>
    <w:rsid w:val="001134CD"/>
    <w:rsid w:val="001152D4"/>
    <w:rsid w:val="00116477"/>
    <w:rsid w:val="00117F15"/>
    <w:rsid w:val="00120FBD"/>
    <w:rsid w:val="001217D8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37084"/>
    <w:rsid w:val="001413C7"/>
    <w:rsid w:val="00141FAF"/>
    <w:rsid w:val="001421B2"/>
    <w:rsid w:val="00143310"/>
    <w:rsid w:val="00144E9C"/>
    <w:rsid w:val="00146F69"/>
    <w:rsid w:val="0014727B"/>
    <w:rsid w:val="00150FCD"/>
    <w:rsid w:val="001530BD"/>
    <w:rsid w:val="00154747"/>
    <w:rsid w:val="00155B0B"/>
    <w:rsid w:val="00155CFD"/>
    <w:rsid w:val="00157E9A"/>
    <w:rsid w:val="00160FD5"/>
    <w:rsid w:val="00161094"/>
    <w:rsid w:val="0016160E"/>
    <w:rsid w:val="00162B45"/>
    <w:rsid w:val="0016325D"/>
    <w:rsid w:val="00163DF9"/>
    <w:rsid w:val="00164AB2"/>
    <w:rsid w:val="00165870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6FD8"/>
    <w:rsid w:val="0019070F"/>
    <w:rsid w:val="00190D5A"/>
    <w:rsid w:val="001918D9"/>
    <w:rsid w:val="0019467B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4E6D"/>
    <w:rsid w:val="001B752A"/>
    <w:rsid w:val="001B7BD8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3EF"/>
    <w:rsid w:val="001D4A72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612"/>
    <w:rsid w:val="001E6912"/>
    <w:rsid w:val="001F1769"/>
    <w:rsid w:val="001F2F22"/>
    <w:rsid w:val="001F4A73"/>
    <w:rsid w:val="001F4F1A"/>
    <w:rsid w:val="001F5323"/>
    <w:rsid w:val="001F63E4"/>
    <w:rsid w:val="001F68BD"/>
    <w:rsid w:val="001F6FF2"/>
    <w:rsid w:val="00205580"/>
    <w:rsid w:val="00206916"/>
    <w:rsid w:val="00206F0B"/>
    <w:rsid w:val="0020770C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27366"/>
    <w:rsid w:val="00227989"/>
    <w:rsid w:val="0023138D"/>
    <w:rsid w:val="00231617"/>
    <w:rsid w:val="00231868"/>
    <w:rsid w:val="00231FDC"/>
    <w:rsid w:val="002332D3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5A01"/>
    <w:rsid w:val="00246B4A"/>
    <w:rsid w:val="0025026C"/>
    <w:rsid w:val="00250D61"/>
    <w:rsid w:val="00251E26"/>
    <w:rsid w:val="00252703"/>
    <w:rsid w:val="00252ECE"/>
    <w:rsid w:val="002555F4"/>
    <w:rsid w:val="00257789"/>
    <w:rsid w:val="00260382"/>
    <w:rsid w:val="00262E52"/>
    <w:rsid w:val="002639C1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BE4"/>
    <w:rsid w:val="00286DD7"/>
    <w:rsid w:val="00286E54"/>
    <w:rsid w:val="00291BB9"/>
    <w:rsid w:val="00292D75"/>
    <w:rsid w:val="00293525"/>
    <w:rsid w:val="0029439D"/>
    <w:rsid w:val="00295193"/>
    <w:rsid w:val="00295B34"/>
    <w:rsid w:val="00296D93"/>
    <w:rsid w:val="00297620"/>
    <w:rsid w:val="002A5D69"/>
    <w:rsid w:val="002A7382"/>
    <w:rsid w:val="002B0269"/>
    <w:rsid w:val="002B1DBF"/>
    <w:rsid w:val="002B3B3B"/>
    <w:rsid w:val="002B4C6B"/>
    <w:rsid w:val="002C0D5D"/>
    <w:rsid w:val="002C2F71"/>
    <w:rsid w:val="002C3155"/>
    <w:rsid w:val="002C361E"/>
    <w:rsid w:val="002C4FFE"/>
    <w:rsid w:val="002C53CB"/>
    <w:rsid w:val="002C692D"/>
    <w:rsid w:val="002C6ABE"/>
    <w:rsid w:val="002C6DD8"/>
    <w:rsid w:val="002C743A"/>
    <w:rsid w:val="002D249B"/>
    <w:rsid w:val="002D5C47"/>
    <w:rsid w:val="002D79C6"/>
    <w:rsid w:val="002E224C"/>
    <w:rsid w:val="002E2BEE"/>
    <w:rsid w:val="002E2E71"/>
    <w:rsid w:val="002E388C"/>
    <w:rsid w:val="002E4BE8"/>
    <w:rsid w:val="002E5BEF"/>
    <w:rsid w:val="002E691A"/>
    <w:rsid w:val="002F1BF3"/>
    <w:rsid w:val="002F2C49"/>
    <w:rsid w:val="002F4D43"/>
    <w:rsid w:val="002F5879"/>
    <w:rsid w:val="00300395"/>
    <w:rsid w:val="003019D6"/>
    <w:rsid w:val="003035B9"/>
    <w:rsid w:val="003039AF"/>
    <w:rsid w:val="00303A6F"/>
    <w:rsid w:val="003056C6"/>
    <w:rsid w:val="003066C2"/>
    <w:rsid w:val="003071F4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3C60"/>
    <w:rsid w:val="0032426F"/>
    <w:rsid w:val="00324306"/>
    <w:rsid w:val="00324FBA"/>
    <w:rsid w:val="003278D6"/>
    <w:rsid w:val="00327E1F"/>
    <w:rsid w:val="003303F0"/>
    <w:rsid w:val="003311C0"/>
    <w:rsid w:val="003317C9"/>
    <w:rsid w:val="00331AFF"/>
    <w:rsid w:val="003348EF"/>
    <w:rsid w:val="0034059B"/>
    <w:rsid w:val="00340F90"/>
    <w:rsid w:val="00341D5B"/>
    <w:rsid w:val="00341FC5"/>
    <w:rsid w:val="00342935"/>
    <w:rsid w:val="003439E9"/>
    <w:rsid w:val="00346BCB"/>
    <w:rsid w:val="00346D07"/>
    <w:rsid w:val="00347AF6"/>
    <w:rsid w:val="0035019C"/>
    <w:rsid w:val="00351500"/>
    <w:rsid w:val="00352D8D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04EC"/>
    <w:rsid w:val="0037290F"/>
    <w:rsid w:val="00372AED"/>
    <w:rsid w:val="003742FC"/>
    <w:rsid w:val="00374442"/>
    <w:rsid w:val="00377667"/>
    <w:rsid w:val="00377A0D"/>
    <w:rsid w:val="003806F9"/>
    <w:rsid w:val="00380F9B"/>
    <w:rsid w:val="00381129"/>
    <w:rsid w:val="00381C4D"/>
    <w:rsid w:val="00381F36"/>
    <w:rsid w:val="003840E9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4C90"/>
    <w:rsid w:val="003A5566"/>
    <w:rsid w:val="003A73BE"/>
    <w:rsid w:val="003A7C48"/>
    <w:rsid w:val="003B11E2"/>
    <w:rsid w:val="003B3EA5"/>
    <w:rsid w:val="003B792F"/>
    <w:rsid w:val="003B7D94"/>
    <w:rsid w:val="003C7790"/>
    <w:rsid w:val="003D0369"/>
    <w:rsid w:val="003D1479"/>
    <w:rsid w:val="003D22E4"/>
    <w:rsid w:val="003D2F7A"/>
    <w:rsid w:val="003D3FF4"/>
    <w:rsid w:val="003D5848"/>
    <w:rsid w:val="003D5B6F"/>
    <w:rsid w:val="003D5D52"/>
    <w:rsid w:val="003D7161"/>
    <w:rsid w:val="003D7242"/>
    <w:rsid w:val="003D77B6"/>
    <w:rsid w:val="003E16AA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6D16"/>
    <w:rsid w:val="003F71E2"/>
    <w:rsid w:val="003F76BB"/>
    <w:rsid w:val="0040112A"/>
    <w:rsid w:val="004014D7"/>
    <w:rsid w:val="00401C23"/>
    <w:rsid w:val="00402689"/>
    <w:rsid w:val="00402C99"/>
    <w:rsid w:val="00405606"/>
    <w:rsid w:val="0040748E"/>
    <w:rsid w:val="004110FA"/>
    <w:rsid w:val="00412115"/>
    <w:rsid w:val="004121C9"/>
    <w:rsid w:val="00412206"/>
    <w:rsid w:val="00413B92"/>
    <w:rsid w:val="00414702"/>
    <w:rsid w:val="00416767"/>
    <w:rsid w:val="00416D22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009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05D"/>
    <w:rsid w:val="00444A0B"/>
    <w:rsid w:val="00444A85"/>
    <w:rsid w:val="00444D11"/>
    <w:rsid w:val="004450C8"/>
    <w:rsid w:val="00445594"/>
    <w:rsid w:val="00445B47"/>
    <w:rsid w:val="004469D6"/>
    <w:rsid w:val="00450E33"/>
    <w:rsid w:val="004523FF"/>
    <w:rsid w:val="0045285C"/>
    <w:rsid w:val="004533F2"/>
    <w:rsid w:val="00455D6E"/>
    <w:rsid w:val="00456CCB"/>
    <w:rsid w:val="00457D58"/>
    <w:rsid w:val="004607BD"/>
    <w:rsid w:val="00460C78"/>
    <w:rsid w:val="004618AD"/>
    <w:rsid w:val="00462CFA"/>
    <w:rsid w:val="00464D7B"/>
    <w:rsid w:val="00465173"/>
    <w:rsid w:val="004656A6"/>
    <w:rsid w:val="0046572D"/>
    <w:rsid w:val="00466210"/>
    <w:rsid w:val="00466DCD"/>
    <w:rsid w:val="004677AB"/>
    <w:rsid w:val="00467DE9"/>
    <w:rsid w:val="00471131"/>
    <w:rsid w:val="004711D0"/>
    <w:rsid w:val="004717CE"/>
    <w:rsid w:val="00471CFE"/>
    <w:rsid w:val="00471F59"/>
    <w:rsid w:val="0047596E"/>
    <w:rsid w:val="00477B8E"/>
    <w:rsid w:val="00481709"/>
    <w:rsid w:val="00482A95"/>
    <w:rsid w:val="00482B9B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14B1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A64B5"/>
    <w:rsid w:val="004A7947"/>
    <w:rsid w:val="004B0119"/>
    <w:rsid w:val="004B1458"/>
    <w:rsid w:val="004B1B9B"/>
    <w:rsid w:val="004B2DB0"/>
    <w:rsid w:val="004B4995"/>
    <w:rsid w:val="004B5A4D"/>
    <w:rsid w:val="004B6F07"/>
    <w:rsid w:val="004C0F9E"/>
    <w:rsid w:val="004C1243"/>
    <w:rsid w:val="004C12A8"/>
    <w:rsid w:val="004C4964"/>
    <w:rsid w:val="004C5B88"/>
    <w:rsid w:val="004C5C26"/>
    <w:rsid w:val="004C6885"/>
    <w:rsid w:val="004C70AD"/>
    <w:rsid w:val="004D1A2F"/>
    <w:rsid w:val="004D50BF"/>
    <w:rsid w:val="004D6BF2"/>
    <w:rsid w:val="004D7C0E"/>
    <w:rsid w:val="004F1215"/>
    <w:rsid w:val="004F4BE0"/>
    <w:rsid w:val="004F634E"/>
    <w:rsid w:val="004F6EFF"/>
    <w:rsid w:val="004F74F2"/>
    <w:rsid w:val="004F7E99"/>
    <w:rsid w:val="005003F9"/>
    <w:rsid w:val="00502A08"/>
    <w:rsid w:val="0050417B"/>
    <w:rsid w:val="00504B7E"/>
    <w:rsid w:val="00505372"/>
    <w:rsid w:val="00507F1F"/>
    <w:rsid w:val="00510F77"/>
    <w:rsid w:val="00511612"/>
    <w:rsid w:val="00511C73"/>
    <w:rsid w:val="005129C3"/>
    <w:rsid w:val="005133CE"/>
    <w:rsid w:val="005136ED"/>
    <w:rsid w:val="00514554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0A1A"/>
    <w:rsid w:val="005325B6"/>
    <w:rsid w:val="00532EBC"/>
    <w:rsid w:val="00533B78"/>
    <w:rsid w:val="00534160"/>
    <w:rsid w:val="00534409"/>
    <w:rsid w:val="005364C3"/>
    <w:rsid w:val="00536780"/>
    <w:rsid w:val="00540372"/>
    <w:rsid w:val="00541A48"/>
    <w:rsid w:val="00542E0D"/>
    <w:rsid w:val="00543003"/>
    <w:rsid w:val="005430D6"/>
    <w:rsid w:val="005435CC"/>
    <w:rsid w:val="0054414B"/>
    <w:rsid w:val="005442FC"/>
    <w:rsid w:val="005446BB"/>
    <w:rsid w:val="0054721B"/>
    <w:rsid w:val="005472B1"/>
    <w:rsid w:val="0055096E"/>
    <w:rsid w:val="00550AB2"/>
    <w:rsid w:val="00550DE9"/>
    <w:rsid w:val="00552EA5"/>
    <w:rsid w:val="0055352F"/>
    <w:rsid w:val="0055631D"/>
    <w:rsid w:val="0056043C"/>
    <w:rsid w:val="00561587"/>
    <w:rsid w:val="0056286E"/>
    <w:rsid w:val="00562A60"/>
    <w:rsid w:val="0056472A"/>
    <w:rsid w:val="00564B0B"/>
    <w:rsid w:val="00565646"/>
    <w:rsid w:val="00565B9C"/>
    <w:rsid w:val="00566B35"/>
    <w:rsid w:val="00571060"/>
    <w:rsid w:val="00571E13"/>
    <w:rsid w:val="00574479"/>
    <w:rsid w:val="005749CE"/>
    <w:rsid w:val="00576FFE"/>
    <w:rsid w:val="00577DB8"/>
    <w:rsid w:val="005811D6"/>
    <w:rsid w:val="0058277F"/>
    <w:rsid w:val="005842E2"/>
    <w:rsid w:val="00587AFD"/>
    <w:rsid w:val="005903FC"/>
    <w:rsid w:val="00590774"/>
    <w:rsid w:val="0059106B"/>
    <w:rsid w:val="00591911"/>
    <w:rsid w:val="00593935"/>
    <w:rsid w:val="00594D19"/>
    <w:rsid w:val="00595406"/>
    <w:rsid w:val="005960B4"/>
    <w:rsid w:val="0059666E"/>
    <w:rsid w:val="00596B23"/>
    <w:rsid w:val="00596D0B"/>
    <w:rsid w:val="005973FD"/>
    <w:rsid w:val="00597850"/>
    <w:rsid w:val="00597C68"/>
    <w:rsid w:val="00597FF8"/>
    <w:rsid w:val="005A37E7"/>
    <w:rsid w:val="005A382B"/>
    <w:rsid w:val="005A4047"/>
    <w:rsid w:val="005A5C0E"/>
    <w:rsid w:val="005A723D"/>
    <w:rsid w:val="005A7AFE"/>
    <w:rsid w:val="005B24A1"/>
    <w:rsid w:val="005B39F8"/>
    <w:rsid w:val="005B6FE6"/>
    <w:rsid w:val="005B7CC4"/>
    <w:rsid w:val="005C0640"/>
    <w:rsid w:val="005C0D39"/>
    <w:rsid w:val="005C1EE9"/>
    <w:rsid w:val="005C2235"/>
    <w:rsid w:val="005C4D3B"/>
    <w:rsid w:val="005C6232"/>
    <w:rsid w:val="005C6B58"/>
    <w:rsid w:val="005C6F49"/>
    <w:rsid w:val="005D0325"/>
    <w:rsid w:val="005D1368"/>
    <w:rsid w:val="005D4309"/>
    <w:rsid w:val="005D5616"/>
    <w:rsid w:val="005D570A"/>
    <w:rsid w:val="005D5A19"/>
    <w:rsid w:val="005D6643"/>
    <w:rsid w:val="005D6F7A"/>
    <w:rsid w:val="005E06C0"/>
    <w:rsid w:val="005E1035"/>
    <w:rsid w:val="005E2185"/>
    <w:rsid w:val="005E224B"/>
    <w:rsid w:val="005E3318"/>
    <w:rsid w:val="005E35A3"/>
    <w:rsid w:val="005E39FF"/>
    <w:rsid w:val="005E49B8"/>
    <w:rsid w:val="005E5B88"/>
    <w:rsid w:val="005E5FAC"/>
    <w:rsid w:val="005E6B1A"/>
    <w:rsid w:val="005E78EE"/>
    <w:rsid w:val="005F139F"/>
    <w:rsid w:val="005F176C"/>
    <w:rsid w:val="005F1EBD"/>
    <w:rsid w:val="005F2ECE"/>
    <w:rsid w:val="005F3269"/>
    <w:rsid w:val="005F410B"/>
    <w:rsid w:val="005F4BFB"/>
    <w:rsid w:val="005F6627"/>
    <w:rsid w:val="00601D2B"/>
    <w:rsid w:val="00602507"/>
    <w:rsid w:val="00602A1B"/>
    <w:rsid w:val="00602C7D"/>
    <w:rsid w:val="006041EC"/>
    <w:rsid w:val="006063D0"/>
    <w:rsid w:val="0060658C"/>
    <w:rsid w:val="00607111"/>
    <w:rsid w:val="0061020D"/>
    <w:rsid w:val="00613C45"/>
    <w:rsid w:val="00616BA7"/>
    <w:rsid w:val="00616EE8"/>
    <w:rsid w:val="006171F3"/>
    <w:rsid w:val="0061740B"/>
    <w:rsid w:val="00621291"/>
    <w:rsid w:val="00623E94"/>
    <w:rsid w:val="0062597D"/>
    <w:rsid w:val="006260AA"/>
    <w:rsid w:val="00626543"/>
    <w:rsid w:val="0062724A"/>
    <w:rsid w:val="00630F67"/>
    <w:rsid w:val="00633AD3"/>
    <w:rsid w:val="00633D4E"/>
    <w:rsid w:val="00633F31"/>
    <w:rsid w:val="00634909"/>
    <w:rsid w:val="0063526F"/>
    <w:rsid w:val="006353D2"/>
    <w:rsid w:val="00635577"/>
    <w:rsid w:val="006355B2"/>
    <w:rsid w:val="00636680"/>
    <w:rsid w:val="00637E86"/>
    <w:rsid w:val="00641AB6"/>
    <w:rsid w:val="006422DE"/>
    <w:rsid w:val="0064367C"/>
    <w:rsid w:val="006439FA"/>
    <w:rsid w:val="00644CE5"/>
    <w:rsid w:val="0064525C"/>
    <w:rsid w:val="006458F2"/>
    <w:rsid w:val="00645C75"/>
    <w:rsid w:val="00647A4B"/>
    <w:rsid w:val="00647E78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1F1"/>
    <w:rsid w:val="0067485D"/>
    <w:rsid w:val="0067496E"/>
    <w:rsid w:val="00675C6D"/>
    <w:rsid w:val="00675FFE"/>
    <w:rsid w:val="00676649"/>
    <w:rsid w:val="00677472"/>
    <w:rsid w:val="00677973"/>
    <w:rsid w:val="0068225D"/>
    <w:rsid w:val="00683E01"/>
    <w:rsid w:val="006847B8"/>
    <w:rsid w:val="00685919"/>
    <w:rsid w:val="00686163"/>
    <w:rsid w:val="006865C3"/>
    <w:rsid w:val="0068740C"/>
    <w:rsid w:val="0068765E"/>
    <w:rsid w:val="006878AF"/>
    <w:rsid w:val="006879C4"/>
    <w:rsid w:val="0069312F"/>
    <w:rsid w:val="00694D2B"/>
    <w:rsid w:val="006971C5"/>
    <w:rsid w:val="00697E48"/>
    <w:rsid w:val="006A1872"/>
    <w:rsid w:val="006A1939"/>
    <w:rsid w:val="006A1EA5"/>
    <w:rsid w:val="006A2065"/>
    <w:rsid w:val="006A3D88"/>
    <w:rsid w:val="006A4082"/>
    <w:rsid w:val="006A428A"/>
    <w:rsid w:val="006A4A7A"/>
    <w:rsid w:val="006A6A56"/>
    <w:rsid w:val="006A6CC6"/>
    <w:rsid w:val="006A7927"/>
    <w:rsid w:val="006A7BDA"/>
    <w:rsid w:val="006A7E43"/>
    <w:rsid w:val="006B06A5"/>
    <w:rsid w:val="006B0848"/>
    <w:rsid w:val="006B13F8"/>
    <w:rsid w:val="006B2132"/>
    <w:rsid w:val="006B2EE2"/>
    <w:rsid w:val="006B311E"/>
    <w:rsid w:val="006B31EF"/>
    <w:rsid w:val="006B445B"/>
    <w:rsid w:val="006B4D24"/>
    <w:rsid w:val="006B538B"/>
    <w:rsid w:val="006B733D"/>
    <w:rsid w:val="006B7743"/>
    <w:rsid w:val="006C0C43"/>
    <w:rsid w:val="006C34AE"/>
    <w:rsid w:val="006C44F0"/>
    <w:rsid w:val="006C5B7C"/>
    <w:rsid w:val="006C5C58"/>
    <w:rsid w:val="006C67AF"/>
    <w:rsid w:val="006C72DF"/>
    <w:rsid w:val="006C74BC"/>
    <w:rsid w:val="006C7AE3"/>
    <w:rsid w:val="006D3DC5"/>
    <w:rsid w:val="006E0D6E"/>
    <w:rsid w:val="006E2372"/>
    <w:rsid w:val="006E28F5"/>
    <w:rsid w:val="006E2D45"/>
    <w:rsid w:val="006E38D6"/>
    <w:rsid w:val="006E4FEA"/>
    <w:rsid w:val="006E559F"/>
    <w:rsid w:val="006E7D59"/>
    <w:rsid w:val="006F104A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62CA"/>
    <w:rsid w:val="007067CE"/>
    <w:rsid w:val="00710AF9"/>
    <w:rsid w:val="007116B1"/>
    <w:rsid w:val="00713FF0"/>
    <w:rsid w:val="0071436C"/>
    <w:rsid w:val="0071572D"/>
    <w:rsid w:val="007157BA"/>
    <w:rsid w:val="007169F9"/>
    <w:rsid w:val="007174A6"/>
    <w:rsid w:val="00720BE0"/>
    <w:rsid w:val="007224B3"/>
    <w:rsid w:val="0072278A"/>
    <w:rsid w:val="00722D54"/>
    <w:rsid w:val="007234F9"/>
    <w:rsid w:val="0072598A"/>
    <w:rsid w:val="00727EF5"/>
    <w:rsid w:val="00731303"/>
    <w:rsid w:val="00732697"/>
    <w:rsid w:val="00732928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5D99"/>
    <w:rsid w:val="00746549"/>
    <w:rsid w:val="007476CF"/>
    <w:rsid w:val="00747E5A"/>
    <w:rsid w:val="00750E06"/>
    <w:rsid w:val="007514AD"/>
    <w:rsid w:val="007520AE"/>
    <w:rsid w:val="007527F1"/>
    <w:rsid w:val="00754BE0"/>
    <w:rsid w:val="0075524D"/>
    <w:rsid w:val="007560B0"/>
    <w:rsid w:val="007564D0"/>
    <w:rsid w:val="0076061A"/>
    <w:rsid w:val="007627D7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85FE4"/>
    <w:rsid w:val="00790439"/>
    <w:rsid w:val="00790B0C"/>
    <w:rsid w:val="0079108F"/>
    <w:rsid w:val="00796C41"/>
    <w:rsid w:val="007A07CF"/>
    <w:rsid w:val="007A1590"/>
    <w:rsid w:val="007A19D8"/>
    <w:rsid w:val="007A50E0"/>
    <w:rsid w:val="007A7309"/>
    <w:rsid w:val="007B18E7"/>
    <w:rsid w:val="007B3159"/>
    <w:rsid w:val="007C3C7C"/>
    <w:rsid w:val="007C7903"/>
    <w:rsid w:val="007D0C5A"/>
    <w:rsid w:val="007D15E3"/>
    <w:rsid w:val="007D2CFF"/>
    <w:rsid w:val="007D5A59"/>
    <w:rsid w:val="007D6506"/>
    <w:rsid w:val="007D676C"/>
    <w:rsid w:val="007E109D"/>
    <w:rsid w:val="007E280D"/>
    <w:rsid w:val="007E36E4"/>
    <w:rsid w:val="007E5D78"/>
    <w:rsid w:val="007E7410"/>
    <w:rsid w:val="007E7ECD"/>
    <w:rsid w:val="007F044A"/>
    <w:rsid w:val="007F0ACE"/>
    <w:rsid w:val="007F0AD9"/>
    <w:rsid w:val="007F29D5"/>
    <w:rsid w:val="007F553B"/>
    <w:rsid w:val="007F777B"/>
    <w:rsid w:val="00800F0E"/>
    <w:rsid w:val="008025CF"/>
    <w:rsid w:val="00802BD7"/>
    <w:rsid w:val="0080329C"/>
    <w:rsid w:val="00804024"/>
    <w:rsid w:val="008075EB"/>
    <w:rsid w:val="0081013A"/>
    <w:rsid w:val="00810225"/>
    <w:rsid w:val="00813621"/>
    <w:rsid w:val="00813C2C"/>
    <w:rsid w:val="00815806"/>
    <w:rsid w:val="0081753E"/>
    <w:rsid w:val="00820DE8"/>
    <w:rsid w:val="00821B08"/>
    <w:rsid w:val="0082248B"/>
    <w:rsid w:val="0082343F"/>
    <w:rsid w:val="008249A8"/>
    <w:rsid w:val="00826890"/>
    <w:rsid w:val="0083101F"/>
    <w:rsid w:val="00835121"/>
    <w:rsid w:val="00840949"/>
    <w:rsid w:val="008421C2"/>
    <w:rsid w:val="008442F8"/>
    <w:rsid w:val="00844322"/>
    <w:rsid w:val="0084492B"/>
    <w:rsid w:val="008457D0"/>
    <w:rsid w:val="0084674D"/>
    <w:rsid w:val="00846C74"/>
    <w:rsid w:val="008475F0"/>
    <w:rsid w:val="0085010E"/>
    <w:rsid w:val="00850E9E"/>
    <w:rsid w:val="00851BF2"/>
    <w:rsid w:val="0085236B"/>
    <w:rsid w:val="0085454F"/>
    <w:rsid w:val="00855163"/>
    <w:rsid w:val="00860FF2"/>
    <w:rsid w:val="00862471"/>
    <w:rsid w:val="00865F00"/>
    <w:rsid w:val="008666A9"/>
    <w:rsid w:val="0087084F"/>
    <w:rsid w:val="00871E3B"/>
    <w:rsid w:val="00872388"/>
    <w:rsid w:val="0087354F"/>
    <w:rsid w:val="008749CE"/>
    <w:rsid w:val="00875853"/>
    <w:rsid w:val="008802E5"/>
    <w:rsid w:val="00880597"/>
    <w:rsid w:val="008859F4"/>
    <w:rsid w:val="00887D66"/>
    <w:rsid w:val="008903F4"/>
    <w:rsid w:val="0089124A"/>
    <w:rsid w:val="00891A46"/>
    <w:rsid w:val="008922A5"/>
    <w:rsid w:val="00892803"/>
    <w:rsid w:val="00892FE3"/>
    <w:rsid w:val="008938F9"/>
    <w:rsid w:val="00896985"/>
    <w:rsid w:val="00897104"/>
    <w:rsid w:val="00897547"/>
    <w:rsid w:val="00897717"/>
    <w:rsid w:val="008A2149"/>
    <w:rsid w:val="008A3A5B"/>
    <w:rsid w:val="008A44BF"/>
    <w:rsid w:val="008A601E"/>
    <w:rsid w:val="008A62FD"/>
    <w:rsid w:val="008B0995"/>
    <w:rsid w:val="008B11F5"/>
    <w:rsid w:val="008B121F"/>
    <w:rsid w:val="008B22C8"/>
    <w:rsid w:val="008B290B"/>
    <w:rsid w:val="008B35E8"/>
    <w:rsid w:val="008B3B83"/>
    <w:rsid w:val="008B628C"/>
    <w:rsid w:val="008B6C76"/>
    <w:rsid w:val="008B78E8"/>
    <w:rsid w:val="008C0186"/>
    <w:rsid w:val="008C02CD"/>
    <w:rsid w:val="008C1060"/>
    <w:rsid w:val="008C1B79"/>
    <w:rsid w:val="008C2DAB"/>
    <w:rsid w:val="008C4616"/>
    <w:rsid w:val="008C53D0"/>
    <w:rsid w:val="008C66B1"/>
    <w:rsid w:val="008C69B8"/>
    <w:rsid w:val="008C6D12"/>
    <w:rsid w:val="008C70CA"/>
    <w:rsid w:val="008C70D3"/>
    <w:rsid w:val="008C765D"/>
    <w:rsid w:val="008D0678"/>
    <w:rsid w:val="008D06C1"/>
    <w:rsid w:val="008D0DD4"/>
    <w:rsid w:val="008D17FC"/>
    <w:rsid w:val="008D1B48"/>
    <w:rsid w:val="008D465A"/>
    <w:rsid w:val="008D49C6"/>
    <w:rsid w:val="008D5218"/>
    <w:rsid w:val="008D527A"/>
    <w:rsid w:val="008D56DA"/>
    <w:rsid w:val="008D5771"/>
    <w:rsid w:val="008D6467"/>
    <w:rsid w:val="008D6838"/>
    <w:rsid w:val="008D6C51"/>
    <w:rsid w:val="008D70D3"/>
    <w:rsid w:val="008D7537"/>
    <w:rsid w:val="008E4998"/>
    <w:rsid w:val="008E5A1B"/>
    <w:rsid w:val="008E6BE9"/>
    <w:rsid w:val="008E6F18"/>
    <w:rsid w:val="008E7610"/>
    <w:rsid w:val="008E7693"/>
    <w:rsid w:val="008E7F05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0AFB"/>
    <w:rsid w:val="00911C92"/>
    <w:rsid w:val="0091203A"/>
    <w:rsid w:val="00913C96"/>
    <w:rsid w:val="00914712"/>
    <w:rsid w:val="00915F68"/>
    <w:rsid w:val="0091714F"/>
    <w:rsid w:val="0091759F"/>
    <w:rsid w:val="00920076"/>
    <w:rsid w:val="00920A48"/>
    <w:rsid w:val="00920F5C"/>
    <w:rsid w:val="009234B0"/>
    <w:rsid w:val="00923FDD"/>
    <w:rsid w:val="00924ABC"/>
    <w:rsid w:val="0092553D"/>
    <w:rsid w:val="00926E08"/>
    <w:rsid w:val="00930067"/>
    <w:rsid w:val="009302B8"/>
    <w:rsid w:val="009305A8"/>
    <w:rsid w:val="00932815"/>
    <w:rsid w:val="009339EB"/>
    <w:rsid w:val="00935F35"/>
    <w:rsid w:val="00935FBF"/>
    <w:rsid w:val="0093632A"/>
    <w:rsid w:val="00936556"/>
    <w:rsid w:val="00936691"/>
    <w:rsid w:val="00937288"/>
    <w:rsid w:val="0094093B"/>
    <w:rsid w:val="00940E8F"/>
    <w:rsid w:val="00940F01"/>
    <w:rsid w:val="00942AD3"/>
    <w:rsid w:val="00942F20"/>
    <w:rsid w:val="0094300F"/>
    <w:rsid w:val="009442B3"/>
    <w:rsid w:val="00944748"/>
    <w:rsid w:val="00944FAC"/>
    <w:rsid w:val="00945051"/>
    <w:rsid w:val="00946DA3"/>
    <w:rsid w:val="0094735D"/>
    <w:rsid w:val="00952D70"/>
    <w:rsid w:val="0095309C"/>
    <w:rsid w:val="00955696"/>
    <w:rsid w:val="00962793"/>
    <w:rsid w:val="009652F2"/>
    <w:rsid w:val="00965854"/>
    <w:rsid w:val="009667C0"/>
    <w:rsid w:val="00967369"/>
    <w:rsid w:val="009678E2"/>
    <w:rsid w:val="00967F84"/>
    <w:rsid w:val="009700D7"/>
    <w:rsid w:val="00971388"/>
    <w:rsid w:val="009719ED"/>
    <w:rsid w:val="00973F0F"/>
    <w:rsid w:val="009749C6"/>
    <w:rsid w:val="00975D3A"/>
    <w:rsid w:val="009766FD"/>
    <w:rsid w:val="009768A6"/>
    <w:rsid w:val="00977C73"/>
    <w:rsid w:val="00986702"/>
    <w:rsid w:val="00986C37"/>
    <w:rsid w:val="00987527"/>
    <w:rsid w:val="00987D1C"/>
    <w:rsid w:val="00987FB5"/>
    <w:rsid w:val="009924A1"/>
    <w:rsid w:val="00992D84"/>
    <w:rsid w:val="00993688"/>
    <w:rsid w:val="00993D3F"/>
    <w:rsid w:val="009940A9"/>
    <w:rsid w:val="00996E2F"/>
    <w:rsid w:val="00997528"/>
    <w:rsid w:val="0099759C"/>
    <w:rsid w:val="0099796A"/>
    <w:rsid w:val="009A0D12"/>
    <w:rsid w:val="009A1A25"/>
    <w:rsid w:val="009A1F6A"/>
    <w:rsid w:val="009A34CA"/>
    <w:rsid w:val="009A4312"/>
    <w:rsid w:val="009A5818"/>
    <w:rsid w:val="009A7B79"/>
    <w:rsid w:val="009B689D"/>
    <w:rsid w:val="009C1346"/>
    <w:rsid w:val="009C3327"/>
    <w:rsid w:val="009C5708"/>
    <w:rsid w:val="009C5E2B"/>
    <w:rsid w:val="009C6AA0"/>
    <w:rsid w:val="009C740B"/>
    <w:rsid w:val="009D05C8"/>
    <w:rsid w:val="009D0B8C"/>
    <w:rsid w:val="009D1F38"/>
    <w:rsid w:val="009D2015"/>
    <w:rsid w:val="009D2A37"/>
    <w:rsid w:val="009D2C79"/>
    <w:rsid w:val="009D3AC9"/>
    <w:rsid w:val="009D3D58"/>
    <w:rsid w:val="009D48C5"/>
    <w:rsid w:val="009D596A"/>
    <w:rsid w:val="009D67D8"/>
    <w:rsid w:val="009E00A6"/>
    <w:rsid w:val="009E0518"/>
    <w:rsid w:val="009E3348"/>
    <w:rsid w:val="009E3C0B"/>
    <w:rsid w:val="009E4895"/>
    <w:rsid w:val="009E5A49"/>
    <w:rsid w:val="009E7E01"/>
    <w:rsid w:val="009F2009"/>
    <w:rsid w:val="009F3051"/>
    <w:rsid w:val="009F6C40"/>
    <w:rsid w:val="00A01ADE"/>
    <w:rsid w:val="00A02B17"/>
    <w:rsid w:val="00A02C77"/>
    <w:rsid w:val="00A03921"/>
    <w:rsid w:val="00A04EF3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178EF"/>
    <w:rsid w:val="00A205A7"/>
    <w:rsid w:val="00A20C66"/>
    <w:rsid w:val="00A219BC"/>
    <w:rsid w:val="00A22B04"/>
    <w:rsid w:val="00A239AA"/>
    <w:rsid w:val="00A23C4F"/>
    <w:rsid w:val="00A24A86"/>
    <w:rsid w:val="00A250AF"/>
    <w:rsid w:val="00A252F8"/>
    <w:rsid w:val="00A25513"/>
    <w:rsid w:val="00A26D8B"/>
    <w:rsid w:val="00A27ED1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40DE"/>
    <w:rsid w:val="00A45753"/>
    <w:rsid w:val="00A46EDA"/>
    <w:rsid w:val="00A46F6F"/>
    <w:rsid w:val="00A47CFE"/>
    <w:rsid w:val="00A47D2E"/>
    <w:rsid w:val="00A47E3E"/>
    <w:rsid w:val="00A5046D"/>
    <w:rsid w:val="00A51CBE"/>
    <w:rsid w:val="00A526E5"/>
    <w:rsid w:val="00A53423"/>
    <w:rsid w:val="00A53874"/>
    <w:rsid w:val="00A53DCB"/>
    <w:rsid w:val="00A55912"/>
    <w:rsid w:val="00A560C5"/>
    <w:rsid w:val="00A5646F"/>
    <w:rsid w:val="00A6166B"/>
    <w:rsid w:val="00A617FC"/>
    <w:rsid w:val="00A623BA"/>
    <w:rsid w:val="00A62659"/>
    <w:rsid w:val="00A6311B"/>
    <w:rsid w:val="00A63D93"/>
    <w:rsid w:val="00A6532D"/>
    <w:rsid w:val="00A65F20"/>
    <w:rsid w:val="00A66162"/>
    <w:rsid w:val="00A70925"/>
    <w:rsid w:val="00A71749"/>
    <w:rsid w:val="00A71FDB"/>
    <w:rsid w:val="00A727FE"/>
    <w:rsid w:val="00A734BE"/>
    <w:rsid w:val="00A76293"/>
    <w:rsid w:val="00A76D37"/>
    <w:rsid w:val="00A77B54"/>
    <w:rsid w:val="00A77DA2"/>
    <w:rsid w:val="00A80622"/>
    <w:rsid w:val="00A80AD2"/>
    <w:rsid w:val="00A80ECE"/>
    <w:rsid w:val="00A84763"/>
    <w:rsid w:val="00A855F8"/>
    <w:rsid w:val="00A859AA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1F7"/>
    <w:rsid w:val="00A9647C"/>
    <w:rsid w:val="00AA0410"/>
    <w:rsid w:val="00AA0FA0"/>
    <w:rsid w:val="00AA40C9"/>
    <w:rsid w:val="00AA602D"/>
    <w:rsid w:val="00AA68FF"/>
    <w:rsid w:val="00AA7F58"/>
    <w:rsid w:val="00AB03BA"/>
    <w:rsid w:val="00AB1E95"/>
    <w:rsid w:val="00AB33B6"/>
    <w:rsid w:val="00AB397A"/>
    <w:rsid w:val="00AB572D"/>
    <w:rsid w:val="00AB678F"/>
    <w:rsid w:val="00AB6D7A"/>
    <w:rsid w:val="00AB7E00"/>
    <w:rsid w:val="00AC21A3"/>
    <w:rsid w:val="00AC2764"/>
    <w:rsid w:val="00AC499C"/>
    <w:rsid w:val="00AC5A87"/>
    <w:rsid w:val="00AC6525"/>
    <w:rsid w:val="00AD0548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45A0"/>
    <w:rsid w:val="00AE5E39"/>
    <w:rsid w:val="00AE651C"/>
    <w:rsid w:val="00AE7A27"/>
    <w:rsid w:val="00AE7F9D"/>
    <w:rsid w:val="00AF013E"/>
    <w:rsid w:val="00AF0979"/>
    <w:rsid w:val="00AF1794"/>
    <w:rsid w:val="00AF389F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31F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2A56"/>
    <w:rsid w:val="00B23160"/>
    <w:rsid w:val="00B25407"/>
    <w:rsid w:val="00B25B6B"/>
    <w:rsid w:val="00B26C8F"/>
    <w:rsid w:val="00B30951"/>
    <w:rsid w:val="00B30CC1"/>
    <w:rsid w:val="00B30E6F"/>
    <w:rsid w:val="00B31DC8"/>
    <w:rsid w:val="00B333CE"/>
    <w:rsid w:val="00B337FC"/>
    <w:rsid w:val="00B33D68"/>
    <w:rsid w:val="00B341F1"/>
    <w:rsid w:val="00B36C7D"/>
    <w:rsid w:val="00B40A86"/>
    <w:rsid w:val="00B40B7B"/>
    <w:rsid w:val="00B4143A"/>
    <w:rsid w:val="00B41502"/>
    <w:rsid w:val="00B417FC"/>
    <w:rsid w:val="00B46B14"/>
    <w:rsid w:val="00B473A7"/>
    <w:rsid w:val="00B50570"/>
    <w:rsid w:val="00B50836"/>
    <w:rsid w:val="00B51024"/>
    <w:rsid w:val="00B512B5"/>
    <w:rsid w:val="00B51602"/>
    <w:rsid w:val="00B51D06"/>
    <w:rsid w:val="00B53342"/>
    <w:rsid w:val="00B540C9"/>
    <w:rsid w:val="00B54766"/>
    <w:rsid w:val="00B60584"/>
    <w:rsid w:val="00B60CD8"/>
    <w:rsid w:val="00B60D6F"/>
    <w:rsid w:val="00B60F9C"/>
    <w:rsid w:val="00B63B7E"/>
    <w:rsid w:val="00B65085"/>
    <w:rsid w:val="00B6599A"/>
    <w:rsid w:val="00B668E8"/>
    <w:rsid w:val="00B66B91"/>
    <w:rsid w:val="00B672F5"/>
    <w:rsid w:val="00B6769E"/>
    <w:rsid w:val="00B70290"/>
    <w:rsid w:val="00B704A9"/>
    <w:rsid w:val="00B71454"/>
    <w:rsid w:val="00B7214A"/>
    <w:rsid w:val="00B72358"/>
    <w:rsid w:val="00B72370"/>
    <w:rsid w:val="00B72BCF"/>
    <w:rsid w:val="00B73F22"/>
    <w:rsid w:val="00B75523"/>
    <w:rsid w:val="00B75C4E"/>
    <w:rsid w:val="00B75C85"/>
    <w:rsid w:val="00B76643"/>
    <w:rsid w:val="00B7679E"/>
    <w:rsid w:val="00B76F0D"/>
    <w:rsid w:val="00B76F9A"/>
    <w:rsid w:val="00B774D3"/>
    <w:rsid w:val="00B77F2A"/>
    <w:rsid w:val="00B810B2"/>
    <w:rsid w:val="00B81EF4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390C"/>
    <w:rsid w:val="00BA39A8"/>
    <w:rsid w:val="00BA4871"/>
    <w:rsid w:val="00BA79F0"/>
    <w:rsid w:val="00BB2413"/>
    <w:rsid w:val="00BB3098"/>
    <w:rsid w:val="00BB47B0"/>
    <w:rsid w:val="00BB5068"/>
    <w:rsid w:val="00BB72A0"/>
    <w:rsid w:val="00BB798C"/>
    <w:rsid w:val="00BB7AE8"/>
    <w:rsid w:val="00BC056E"/>
    <w:rsid w:val="00BC2BCB"/>
    <w:rsid w:val="00BC349C"/>
    <w:rsid w:val="00BC3DDD"/>
    <w:rsid w:val="00BC55A3"/>
    <w:rsid w:val="00BC59E3"/>
    <w:rsid w:val="00BC5BFA"/>
    <w:rsid w:val="00BC697A"/>
    <w:rsid w:val="00BC7083"/>
    <w:rsid w:val="00BC795F"/>
    <w:rsid w:val="00BD044B"/>
    <w:rsid w:val="00BD0481"/>
    <w:rsid w:val="00BD1D65"/>
    <w:rsid w:val="00BD3AE6"/>
    <w:rsid w:val="00BD4447"/>
    <w:rsid w:val="00BD4ED1"/>
    <w:rsid w:val="00BD61B7"/>
    <w:rsid w:val="00BD6506"/>
    <w:rsid w:val="00BD77F4"/>
    <w:rsid w:val="00BE1708"/>
    <w:rsid w:val="00BE1AC4"/>
    <w:rsid w:val="00BE2385"/>
    <w:rsid w:val="00BE2623"/>
    <w:rsid w:val="00BE3626"/>
    <w:rsid w:val="00BE3923"/>
    <w:rsid w:val="00BE4BF0"/>
    <w:rsid w:val="00BE4F96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779A"/>
    <w:rsid w:val="00BF7EA7"/>
    <w:rsid w:val="00C02CA4"/>
    <w:rsid w:val="00C03390"/>
    <w:rsid w:val="00C06A2F"/>
    <w:rsid w:val="00C10D29"/>
    <w:rsid w:val="00C123B1"/>
    <w:rsid w:val="00C12A72"/>
    <w:rsid w:val="00C12BC8"/>
    <w:rsid w:val="00C1426F"/>
    <w:rsid w:val="00C158D4"/>
    <w:rsid w:val="00C172FB"/>
    <w:rsid w:val="00C204A7"/>
    <w:rsid w:val="00C21071"/>
    <w:rsid w:val="00C2185C"/>
    <w:rsid w:val="00C2237F"/>
    <w:rsid w:val="00C231EB"/>
    <w:rsid w:val="00C2398C"/>
    <w:rsid w:val="00C24397"/>
    <w:rsid w:val="00C2468A"/>
    <w:rsid w:val="00C25569"/>
    <w:rsid w:val="00C25C18"/>
    <w:rsid w:val="00C26872"/>
    <w:rsid w:val="00C27207"/>
    <w:rsid w:val="00C27366"/>
    <w:rsid w:val="00C31B18"/>
    <w:rsid w:val="00C336C0"/>
    <w:rsid w:val="00C3434E"/>
    <w:rsid w:val="00C3617E"/>
    <w:rsid w:val="00C3619D"/>
    <w:rsid w:val="00C36419"/>
    <w:rsid w:val="00C36F67"/>
    <w:rsid w:val="00C44041"/>
    <w:rsid w:val="00C44F6E"/>
    <w:rsid w:val="00C46722"/>
    <w:rsid w:val="00C4776E"/>
    <w:rsid w:val="00C53810"/>
    <w:rsid w:val="00C56BFE"/>
    <w:rsid w:val="00C61E3E"/>
    <w:rsid w:val="00C61F46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669E"/>
    <w:rsid w:val="00C90C6C"/>
    <w:rsid w:val="00C9280D"/>
    <w:rsid w:val="00C93529"/>
    <w:rsid w:val="00C93885"/>
    <w:rsid w:val="00C978B9"/>
    <w:rsid w:val="00CA0F4D"/>
    <w:rsid w:val="00CA1354"/>
    <w:rsid w:val="00CA14DA"/>
    <w:rsid w:val="00CA2A5E"/>
    <w:rsid w:val="00CA45C7"/>
    <w:rsid w:val="00CA4FC2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19A5"/>
    <w:rsid w:val="00CC2B6D"/>
    <w:rsid w:val="00CC2F62"/>
    <w:rsid w:val="00CC38CE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1DC3"/>
    <w:rsid w:val="00CE31B3"/>
    <w:rsid w:val="00CE4244"/>
    <w:rsid w:val="00CE4A04"/>
    <w:rsid w:val="00CE4E88"/>
    <w:rsid w:val="00CE78DA"/>
    <w:rsid w:val="00CE7F17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26A7"/>
    <w:rsid w:val="00D03BD4"/>
    <w:rsid w:val="00D06006"/>
    <w:rsid w:val="00D106F8"/>
    <w:rsid w:val="00D118BC"/>
    <w:rsid w:val="00D1197D"/>
    <w:rsid w:val="00D11FAF"/>
    <w:rsid w:val="00D1323F"/>
    <w:rsid w:val="00D144BA"/>
    <w:rsid w:val="00D170EB"/>
    <w:rsid w:val="00D17225"/>
    <w:rsid w:val="00D202BA"/>
    <w:rsid w:val="00D20A2B"/>
    <w:rsid w:val="00D2227F"/>
    <w:rsid w:val="00D23E81"/>
    <w:rsid w:val="00D251AC"/>
    <w:rsid w:val="00D25351"/>
    <w:rsid w:val="00D25F58"/>
    <w:rsid w:val="00D3235F"/>
    <w:rsid w:val="00D32B2E"/>
    <w:rsid w:val="00D347CD"/>
    <w:rsid w:val="00D34CA7"/>
    <w:rsid w:val="00D35132"/>
    <w:rsid w:val="00D35C40"/>
    <w:rsid w:val="00D366FA"/>
    <w:rsid w:val="00D369C7"/>
    <w:rsid w:val="00D371E0"/>
    <w:rsid w:val="00D40519"/>
    <w:rsid w:val="00D414B8"/>
    <w:rsid w:val="00D42066"/>
    <w:rsid w:val="00D43766"/>
    <w:rsid w:val="00D47CCF"/>
    <w:rsid w:val="00D51278"/>
    <w:rsid w:val="00D519DC"/>
    <w:rsid w:val="00D5316B"/>
    <w:rsid w:val="00D53B12"/>
    <w:rsid w:val="00D543E2"/>
    <w:rsid w:val="00D548E0"/>
    <w:rsid w:val="00D5568F"/>
    <w:rsid w:val="00D55744"/>
    <w:rsid w:val="00D55999"/>
    <w:rsid w:val="00D57426"/>
    <w:rsid w:val="00D57D6C"/>
    <w:rsid w:val="00D603BB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77190"/>
    <w:rsid w:val="00D80141"/>
    <w:rsid w:val="00D82E66"/>
    <w:rsid w:val="00D8641B"/>
    <w:rsid w:val="00D86742"/>
    <w:rsid w:val="00D87864"/>
    <w:rsid w:val="00D87A41"/>
    <w:rsid w:val="00D9049D"/>
    <w:rsid w:val="00D916FC"/>
    <w:rsid w:val="00D925E4"/>
    <w:rsid w:val="00D927A9"/>
    <w:rsid w:val="00D92F52"/>
    <w:rsid w:val="00D95BAD"/>
    <w:rsid w:val="00DA116F"/>
    <w:rsid w:val="00DA1C6B"/>
    <w:rsid w:val="00DA2344"/>
    <w:rsid w:val="00DA3DB9"/>
    <w:rsid w:val="00DA4F48"/>
    <w:rsid w:val="00DA753F"/>
    <w:rsid w:val="00DB43E3"/>
    <w:rsid w:val="00DB4D54"/>
    <w:rsid w:val="00DB4FAD"/>
    <w:rsid w:val="00DB530B"/>
    <w:rsid w:val="00DB5A7E"/>
    <w:rsid w:val="00DC07CC"/>
    <w:rsid w:val="00DC182C"/>
    <w:rsid w:val="00DC1F82"/>
    <w:rsid w:val="00DC22E2"/>
    <w:rsid w:val="00DC339B"/>
    <w:rsid w:val="00DC55DE"/>
    <w:rsid w:val="00DC5754"/>
    <w:rsid w:val="00DD13F7"/>
    <w:rsid w:val="00DD152A"/>
    <w:rsid w:val="00DD2D57"/>
    <w:rsid w:val="00DD34A3"/>
    <w:rsid w:val="00DD3EA5"/>
    <w:rsid w:val="00DD5575"/>
    <w:rsid w:val="00DD5BEC"/>
    <w:rsid w:val="00DD6056"/>
    <w:rsid w:val="00DD6AF0"/>
    <w:rsid w:val="00DE17AF"/>
    <w:rsid w:val="00DE2600"/>
    <w:rsid w:val="00DE2E93"/>
    <w:rsid w:val="00DE36B7"/>
    <w:rsid w:val="00DE4D74"/>
    <w:rsid w:val="00DE5853"/>
    <w:rsid w:val="00DE6895"/>
    <w:rsid w:val="00DE6C12"/>
    <w:rsid w:val="00DE7C6A"/>
    <w:rsid w:val="00DF0128"/>
    <w:rsid w:val="00DF15AE"/>
    <w:rsid w:val="00DF1772"/>
    <w:rsid w:val="00DF2857"/>
    <w:rsid w:val="00DF2914"/>
    <w:rsid w:val="00DF2C72"/>
    <w:rsid w:val="00DF3707"/>
    <w:rsid w:val="00DF49AA"/>
    <w:rsid w:val="00DF6E54"/>
    <w:rsid w:val="00DF782B"/>
    <w:rsid w:val="00DF7B8E"/>
    <w:rsid w:val="00E007D8"/>
    <w:rsid w:val="00E014B8"/>
    <w:rsid w:val="00E024FD"/>
    <w:rsid w:val="00E03AEF"/>
    <w:rsid w:val="00E03E73"/>
    <w:rsid w:val="00E03EB3"/>
    <w:rsid w:val="00E04FE4"/>
    <w:rsid w:val="00E06AF6"/>
    <w:rsid w:val="00E07B08"/>
    <w:rsid w:val="00E07DE3"/>
    <w:rsid w:val="00E102DE"/>
    <w:rsid w:val="00E11C40"/>
    <w:rsid w:val="00E11CFC"/>
    <w:rsid w:val="00E121AA"/>
    <w:rsid w:val="00E1477D"/>
    <w:rsid w:val="00E16B91"/>
    <w:rsid w:val="00E201A7"/>
    <w:rsid w:val="00E20ABD"/>
    <w:rsid w:val="00E2120C"/>
    <w:rsid w:val="00E22D24"/>
    <w:rsid w:val="00E23CF1"/>
    <w:rsid w:val="00E2476A"/>
    <w:rsid w:val="00E24825"/>
    <w:rsid w:val="00E261E6"/>
    <w:rsid w:val="00E26CCD"/>
    <w:rsid w:val="00E319D7"/>
    <w:rsid w:val="00E33C1D"/>
    <w:rsid w:val="00E35834"/>
    <w:rsid w:val="00E36032"/>
    <w:rsid w:val="00E364B8"/>
    <w:rsid w:val="00E4026A"/>
    <w:rsid w:val="00E418CE"/>
    <w:rsid w:val="00E42093"/>
    <w:rsid w:val="00E4276C"/>
    <w:rsid w:val="00E42F81"/>
    <w:rsid w:val="00E4301C"/>
    <w:rsid w:val="00E43F0C"/>
    <w:rsid w:val="00E451CA"/>
    <w:rsid w:val="00E459CF"/>
    <w:rsid w:val="00E45E95"/>
    <w:rsid w:val="00E50A36"/>
    <w:rsid w:val="00E522AD"/>
    <w:rsid w:val="00E55325"/>
    <w:rsid w:val="00E56F53"/>
    <w:rsid w:val="00E56F73"/>
    <w:rsid w:val="00E57E10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84230"/>
    <w:rsid w:val="00E8459E"/>
    <w:rsid w:val="00E95BAE"/>
    <w:rsid w:val="00E96190"/>
    <w:rsid w:val="00E97015"/>
    <w:rsid w:val="00EA0351"/>
    <w:rsid w:val="00EA088E"/>
    <w:rsid w:val="00EA1663"/>
    <w:rsid w:val="00EA5928"/>
    <w:rsid w:val="00EA7F91"/>
    <w:rsid w:val="00EB0423"/>
    <w:rsid w:val="00EB1D2F"/>
    <w:rsid w:val="00EB242C"/>
    <w:rsid w:val="00EB49CA"/>
    <w:rsid w:val="00EB5364"/>
    <w:rsid w:val="00EB5CE6"/>
    <w:rsid w:val="00EB5EF2"/>
    <w:rsid w:val="00EB699A"/>
    <w:rsid w:val="00EC0A3A"/>
    <w:rsid w:val="00EC3DF3"/>
    <w:rsid w:val="00EC50E3"/>
    <w:rsid w:val="00EC558D"/>
    <w:rsid w:val="00EC6401"/>
    <w:rsid w:val="00EC67A3"/>
    <w:rsid w:val="00ED0CE8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10064"/>
    <w:rsid w:val="00F11534"/>
    <w:rsid w:val="00F11625"/>
    <w:rsid w:val="00F13545"/>
    <w:rsid w:val="00F139AC"/>
    <w:rsid w:val="00F13E26"/>
    <w:rsid w:val="00F14778"/>
    <w:rsid w:val="00F156A3"/>
    <w:rsid w:val="00F16179"/>
    <w:rsid w:val="00F1783B"/>
    <w:rsid w:val="00F21642"/>
    <w:rsid w:val="00F21EAC"/>
    <w:rsid w:val="00F22A16"/>
    <w:rsid w:val="00F2302B"/>
    <w:rsid w:val="00F23724"/>
    <w:rsid w:val="00F24274"/>
    <w:rsid w:val="00F261EA"/>
    <w:rsid w:val="00F267B8"/>
    <w:rsid w:val="00F30442"/>
    <w:rsid w:val="00F31328"/>
    <w:rsid w:val="00F3243D"/>
    <w:rsid w:val="00F3544E"/>
    <w:rsid w:val="00F36651"/>
    <w:rsid w:val="00F379BB"/>
    <w:rsid w:val="00F37CCA"/>
    <w:rsid w:val="00F37E7C"/>
    <w:rsid w:val="00F4186B"/>
    <w:rsid w:val="00F420D5"/>
    <w:rsid w:val="00F435B8"/>
    <w:rsid w:val="00F447F1"/>
    <w:rsid w:val="00F447FE"/>
    <w:rsid w:val="00F46601"/>
    <w:rsid w:val="00F467D7"/>
    <w:rsid w:val="00F46D0D"/>
    <w:rsid w:val="00F52725"/>
    <w:rsid w:val="00F533F6"/>
    <w:rsid w:val="00F5613E"/>
    <w:rsid w:val="00F562A3"/>
    <w:rsid w:val="00F6285F"/>
    <w:rsid w:val="00F6637B"/>
    <w:rsid w:val="00F66476"/>
    <w:rsid w:val="00F66A1B"/>
    <w:rsid w:val="00F72157"/>
    <w:rsid w:val="00F72DBF"/>
    <w:rsid w:val="00F74B8E"/>
    <w:rsid w:val="00F74BE2"/>
    <w:rsid w:val="00F758F5"/>
    <w:rsid w:val="00F7590D"/>
    <w:rsid w:val="00F7591A"/>
    <w:rsid w:val="00F76530"/>
    <w:rsid w:val="00F76547"/>
    <w:rsid w:val="00F76555"/>
    <w:rsid w:val="00F76D97"/>
    <w:rsid w:val="00F76E8F"/>
    <w:rsid w:val="00F77072"/>
    <w:rsid w:val="00F77BBC"/>
    <w:rsid w:val="00F81BB3"/>
    <w:rsid w:val="00F83244"/>
    <w:rsid w:val="00F85FA9"/>
    <w:rsid w:val="00F861CC"/>
    <w:rsid w:val="00F86737"/>
    <w:rsid w:val="00F87B8D"/>
    <w:rsid w:val="00F9013D"/>
    <w:rsid w:val="00F90491"/>
    <w:rsid w:val="00F927C3"/>
    <w:rsid w:val="00F92986"/>
    <w:rsid w:val="00F92B59"/>
    <w:rsid w:val="00F93773"/>
    <w:rsid w:val="00F94621"/>
    <w:rsid w:val="00F948BC"/>
    <w:rsid w:val="00F949C1"/>
    <w:rsid w:val="00F9591A"/>
    <w:rsid w:val="00F960CF"/>
    <w:rsid w:val="00F96597"/>
    <w:rsid w:val="00F96821"/>
    <w:rsid w:val="00F97A2E"/>
    <w:rsid w:val="00FA10A3"/>
    <w:rsid w:val="00FA1226"/>
    <w:rsid w:val="00FA5E8B"/>
    <w:rsid w:val="00FA62F6"/>
    <w:rsid w:val="00FA68E4"/>
    <w:rsid w:val="00FA6A68"/>
    <w:rsid w:val="00FA78F3"/>
    <w:rsid w:val="00FA7CE3"/>
    <w:rsid w:val="00FB01B4"/>
    <w:rsid w:val="00FB026C"/>
    <w:rsid w:val="00FB2FD0"/>
    <w:rsid w:val="00FB4396"/>
    <w:rsid w:val="00FB4DD3"/>
    <w:rsid w:val="00FB54F3"/>
    <w:rsid w:val="00FB5627"/>
    <w:rsid w:val="00FB6068"/>
    <w:rsid w:val="00FB611B"/>
    <w:rsid w:val="00FC006A"/>
    <w:rsid w:val="00FC0921"/>
    <w:rsid w:val="00FC3EE6"/>
    <w:rsid w:val="00FC4EDE"/>
    <w:rsid w:val="00FC51CC"/>
    <w:rsid w:val="00FC5AC7"/>
    <w:rsid w:val="00FC6E06"/>
    <w:rsid w:val="00FC7FB4"/>
    <w:rsid w:val="00FD09D8"/>
    <w:rsid w:val="00FD1963"/>
    <w:rsid w:val="00FD1C94"/>
    <w:rsid w:val="00FD27A8"/>
    <w:rsid w:val="00FD5AA4"/>
    <w:rsid w:val="00FD67CD"/>
    <w:rsid w:val="00FD6909"/>
    <w:rsid w:val="00FE07C0"/>
    <w:rsid w:val="00FE1692"/>
    <w:rsid w:val="00FE225F"/>
    <w:rsid w:val="00FE26AE"/>
    <w:rsid w:val="00FE3305"/>
    <w:rsid w:val="00FE3C6D"/>
    <w:rsid w:val="00FF2318"/>
    <w:rsid w:val="00FF3643"/>
    <w:rsid w:val="00FF4CAF"/>
    <w:rsid w:val="00FF61E1"/>
    <w:rsid w:val="00FF6748"/>
    <w:rsid w:val="00FF6870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1C13B4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F1783B"/>
    <w:pPr>
      <w:keepNext/>
      <w:numPr>
        <w:numId w:val="35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F1783B"/>
    <w:pPr>
      <w:keepNext/>
      <w:numPr>
        <w:ilvl w:val="1"/>
        <w:numId w:val="35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3">
    <w:name w:val="heading 3"/>
    <w:basedOn w:val="Normalny"/>
    <w:link w:val="Nagwek3Znak"/>
    <w:uiPriority w:val="9"/>
    <w:qFormat/>
    <w:rsid w:val="00F1783B"/>
    <w:pPr>
      <w:numPr>
        <w:ilvl w:val="2"/>
        <w:numId w:val="35"/>
      </w:numPr>
      <w:spacing w:after="180" w:line="260" w:lineRule="atLeast"/>
      <w:outlineLvl w:val="2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4">
    <w:name w:val="heading 4"/>
    <w:basedOn w:val="Normalny"/>
    <w:link w:val="Nagwek4Znak"/>
    <w:qFormat/>
    <w:rsid w:val="00F1783B"/>
    <w:pPr>
      <w:numPr>
        <w:ilvl w:val="3"/>
        <w:numId w:val="35"/>
      </w:numPr>
      <w:spacing w:after="180" w:line="260" w:lineRule="atLeast"/>
      <w:outlineLvl w:val="3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5">
    <w:name w:val="heading 5"/>
    <w:basedOn w:val="Normalny"/>
    <w:link w:val="Nagwek5Znak"/>
    <w:qFormat/>
    <w:rsid w:val="00F1783B"/>
    <w:pPr>
      <w:numPr>
        <w:ilvl w:val="4"/>
        <w:numId w:val="35"/>
      </w:numPr>
      <w:spacing w:after="180" w:line="260" w:lineRule="atLeast"/>
      <w:outlineLvl w:val="4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6">
    <w:name w:val="heading 6"/>
    <w:basedOn w:val="Normalny"/>
    <w:link w:val="Nagwek6Znak"/>
    <w:qFormat/>
    <w:rsid w:val="00F1783B"/>
    <w:pPr>
      <w:numPr>
        <w:ilvl w:val="5"/>
        <w:numId w:val="35"/>
      </w:numPr>
      <w:spacing w:after="180" w:line="260" w:lineRule="atLeast"/>
      <w:outlineLvl w:val="5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7">
    <w:name w:val="heading 7"/>
    <w:basedOn w:val="Normalny"/>
    <w:link w:val="Nagwek7Znak"/>
    <w:qFormat/>
    <w:rsid w:val="00F1783B"/>
    <w:pPr>
      <w:numPr>
        <w:ilvl w:val="6"/>
        <w:numId w:val="35"/>
      </w:numPr>
      <w:spacing w:after="180" w:line="260" w:lineRule="atLeast"/>
      <w:outlineLvl w:val="6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qFormat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F1783B"/>
    <w:rPr>
      <w:rFonts w:eastAsiaTheme="minorEastAsia"/>
      <w:szCs w:val="28"/>
      <w:lang w:val="en-GB" w:eastAsia="zh-CN"/>
    </w:rPr>
  </w:style>
  <w:style w:type="character" w:customStyle="1" w:styleId="Nagwek4Znak">
    <w:name w:val="Nagłówek 4 Znak"/>
    <w:basedOn w:val="Domylnaczcionkaakapitu"/>
    <w:link w:val="Nagwek4"/>
    <w:rsid w:val="00F1783B"/>
    <w:rPr>
      <w:rFonts w:eastAsiaTheme="minorEastAsia"/>
      <w:szCs w:val="28"/>
      <w:lang w:val="en-GB" w:eastAsia="zh-CN"/>
    </w:rPr>
  </w:style>
  <w:style w:type="character" w:customStyle="1" w:styleId="Nagwek5Znak">
    <w:name w:val="Nagłówek 5 Znak"/>
    <w:basedOn w:val="Domylnaczcionkaakapitu"/>
    <w:link w:val="Nagwek5"/>
    <w:rsid w:val="00F1783B"/>
    <w:rPr>
      <w:rFonts w:eastAsiaTheme="minorEastAsia"/>
      <w:szCs w:val="28"/>
      <w:lang w:val="en-GB" w:eastAsia="zh-CN"/>
    </w:rPr>
  </w:style>
  <w:style w:type="character" w:customStyle="1" w:styleId="Nagwek6Znak">
    <w:name w:val="Nagłówek 6 Znak"/>
    <w:basedOn w:val="Domylnaczcionkaakapitu"/>
    <w:link w:val="Nagwek6"/>
    <w:rsid w:val="00F1783B"/>
    <w:rPr>
      <w:rFonts w:eastAsiaTheme="minorEastAsia"/>
      <w:szCs w:val="28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F1783B"/>
    <w:rPr>
      <w:rFonts w:eastAsiaTheme="minorEastAsia"/>
      <w:szCs w:val="28"/>
      <w:lang w:val="en-GB" w:eastAsia="zh-CN"/>
    </w:rPr>
  </w:style>
  <w:style w:type="numbering" w:customStyle="1" w:styleId="BMHeadings">
    <w:name w:val="B&amp;M Headings"/>
    <w:uiPriority w:val="99"/>
    <w:rsid w:val="00F1783B"/>
    <w:pPr>
      <w:numPr>
        <w:numId w:val="34"/>
      </w:numPr>
    </w:pPr>
  </w:style>
  <w:style w:type="paragraph" w:customStyle="1" w:styleId="Paragraph9">
    <w:name w:val="Paragraph_9"/>
    <w:basedOn w:val="Normalny"/>
    <w:uiPriority w:val="99"/>
    <w:semiHidden/>
    <w:rsid w:val="00F1783B"/>
    <w:pPr>
      <w:numPr>
        <w:ilvl w:val="8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8">
    <w:name w:val="Paragraph_8"/>
    <w:basedOn w:val="Normalny"/>
    <w:uiPriority w:val="99"/>
    <w:semiHidden/>
    <w:rsid w:val="00F1783B"/>
    <w:pPr>
      <w:numPr>
        <w:ilvl w:val="7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7">
    <w:name w:val="Paragraph_7"/>
    <w:basedOn w:val="Normalny"/>
    <w:uiPriority w:val="99"/>
    <w:semiHidden/>
    <w:rsid w:val="00F1783B"/>
    <w:pPr>
      <w:numPr>
        <w:ilvl w:val="6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6">
    <w:name w:val="Paragraph_6"/>
    <w:basedOn w:val="Normalny"/>
    <w:uiPriority w:val="99"/>
    <w:semiHidden/>
    <w:rsid w:val="00F1783B"/>
    <w:pPr>
      <w:numPr>
        <w:ilvl w:val="5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5">
    <w:name w:val="Paragraph_5"/>
    <w:basedOn w:val="Normalny"/>
    <w:next w:val="Normalny"/>
    <w:qFormat/>
    <w:rsid w:val="00F1783B"/>
    <w:pPr>
      <w:numPr>
        <w:ilvl w:val="4"/>
        <w:numId w:val="36"/>
      </w:numPr>
      <w:spacing w:after="240"/>
      <w:jc w:val="both"/>
      <w:outlineLvl w:val="4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4">
    <w:name w:val="Paragraph_4"/>
    <w:basedOn w:val="Normalny"/>
    <w:next w:val="Normalny"/>
    <w:qFormat/>
    <w:rsid w:val="00F1783B"/>
    <w:pPr>
      <w:numPr>
        <w:ilvl w:val="3"/>
        <w:numId w:val="36"/>
      </w:numPr>
      <w:spacing w:after="240"/>
      <w:jc w:val="both"/>
      <w:outlineLvl w:val="3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3">
    <w:name w:val="Paragraph_3"/>
    <w:basedOn w:val="Normalny"/>
    <w:next w:val="Tekstpodstawowy3"/>
    <w:link w:val="Paragraph3Char"/>
    <w:qFormat/>
    <w:rsid w:val="00F1783B"/>
    <w:pPr>
      <w:numPr>
        <w:ilvl w:val="2"/>
        <w:numId w:val="36"/>
      </w:numPr>
      <w:spacing w:after="240"/>
      <w:jc w:val="both"/>
      <w:outlineLvl w:val="2"/>
    </w:pPr>
    <w:rPr>
      <w:rFonts w:asciiTheme="minorHAnsi" w:eastAsiaTheme="minorEastAsia" w:hAnsiTheme="minorHAnsi" w:cstheme="minorBidi"/>
      <w:sz w:val="24"/>
      <w:lang w:eastAsia="en-GB"/>
    </w:rPr>
  </w:style>
  <w:style w:type="character" w:customStyle="1" w:styleId="Paragraph3Char">
    <w:name w:val="Paragraph_3 Char"/>
    <w:basedOn w:val="Domylnaczcionkaakapitu"/>
    <w:link w:val="Paragraph3"/>
    <w:rsid w:val="00F1783B"/>
    <w:rPr>
      <w:rFonts w:eastAsiaTheme="minorEastAsia"/>
      <w:sz w:val="24"/>
      <w:lang w:eastAsia="en-GB"/>
    </w:rPr>
  </w:style>
  <w:style w:type="paragraph" w:customStyle="1" w:styleId="Paragraph2">
    <w:name w:val="Paragraph_2"/>
    <w:basedOn w:val="Normalny"/>
    <w:next w:val="Tekstpodstawowy2"/>
    <w:qFormat/>
    <w:rsid w:val="00F1783B"/>
    <w:pPr>
      <w:numPr>
        <w:ilvl w:val="1"/>
        <w:numId w:val="36"/>
      </w:numPr>
      <w:spacing w:after="240"/>
      <w:jc w:val="both"/>
      <w:outlineLvl w:val="1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1">
    <w:name w:val="Paragraph_1"/>
    <w:basedOn w:val="Normalny"/>
    <w:next w:val="Normalny"/>
    <w:qFormat/>
    <w:rsid w:val="00F1783B"/>
    <w:pPr>
      <w:numPr>
        <w:numId w:val="36"/>
      </w:numPr>
      <w:spacing w:after="240"/>
      <w:jc w:val="both"/>
      <w:outlineLvl w:val="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8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83B"/>
    <w:rPr>
      <w:rFonts w:ascii="Trebuchet MS" w:eastAsia="Times New Roman" w:hAnsi="Trebuchet MS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78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783B"/>
    <w:rPr>
      <w:rFonts w:ascii="Trebuchet MS" w:eastAsia="Times New Roman" w:hAnsi="Trebuchet MS" w:cs="Times New Roman"/>
      <w:sz w:val="18"/>
    </w:rPr>
  </w:style>
  <w:style w:type="table" w:styleId="Tabela-Siatka">
    <w:name w:val="Table Grid"/>
    <w:basedOn w:val="Standardowy"/>
    <w:uiPriority w:val="39"/>
    <w:rsid w:val="0014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E8643-1E45-4072-A402-7858B49744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F44C711-8BBD-4B3B-979A-8108A8C9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subject/>
  <dc:creator>UOKiK</dc:creator>
  <cp:keywords>Empik;ochrona konsumentów</cp:keywords>
  <dc:description/>
  <cp:lastModifiedBy>Grzegorz Dagis</cp:lastModifiedBy>
  <cp:revision>2</cp:revision>
  <cp:lastPrinted>2025-08-20T08:37:00Z</cp:lastPrinted>
  <dcterms:created xsi:type="dcterms:W3CDTF">2025-10-20T05:51:00Z</dcterms:created>
  <dcterms:modified xsi:type="dcterms:W3CDTF">2025-10-20T05:51:00Z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6d575e40-4839-4144-93f7-84c506cb0cf9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