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A8CC7" w14:textId="7565E00A" w:rsidR="00E631A3" w:rsidRDefault="00923068" w:rsidP="00F162F0">
      <w:pPr>
        <w:spacing w:before="240"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ZAKOŃCZENIE POSTĘPOWANIA W SPRAWIE BROKERÓW MEDIOWYCH </w:t>
      </w:r>
    </w:p>
    <w:p w14:paraId="5C477F24" w14:textId="56A9B230" w:rsidR="00E631A3" w:rsidRPr="00E631A3" w:rsidRDefault="00923068" w:rsidP="00E631A3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Prezes UOKiK zamknął </w:t>
      </w:r>
      <w:r w:rsidR="00E631A3" w:rsidRPr="00E631A3">
        <w:rPr>
          <w:rFonts w:cs="Tahoma"/>
          <w:b/>
          <w:bCs/>
          <w:color w:val="000000" w:themeColor="text1"/>
          <w:sz w:val="22"/>
          <w:lang w:eastAsia="en-GB"/>
        </w:rPr>
        <w:t>postępowani</w:t>
      </w:r>
      <w:r w:rsidR="00BB5F2E">
        <w:rPr>
          <w:rFonts w:cs="Tahoma"/>
          <w:b/>
          <w:bCs/>
          <w:color w:val="000000" w:themeColor="text1"/>
          <w:sz w:val="22"/>
          <w:lang w:eastAsia="en-GB"/>
        </w:rPr>
        <w:t>e</w:t>
      </w:r>
      <w:r w:rsidR="00E631A3" w:rsidRPr="00E631A3">
        <w:rPr>
          <w:rFonts w:cs="Tahoma"/>
          <w:b/>
          <w:bCs/>
          <w:color w:val="000000" w:themeColor="text1"/>
          <w:sz w:val="22"/>
          <w:lang w:eastAsia="en-GB"/>
        </w:rPr>
        <w:t xml:space="preserve"> wyjaśniające dotyczące </w:t>
      </w:r>
      <w:r w:rsidR="00E631A3" w:rsidRPr="00E631A3">
        <w:rPr>
          <w:b/>
          <w:color w:val="000000" w:themeColor="text1"/>
          <w:sz w:val="22"/>
        </w:rPr>
        <w:t>rabatów stosowanych przez brokerów mediowych na rynku reklamy telewizyjnej.</w:t>
      </w:r>
    </w:p>
    <w:p w14:paraId="3DE5618B" w14:textId="77777777" w:rsidR="00E631A3" w:rsidRPr="00E631A3" w:rsidRDefault="00E631A3" w:rsidP="00E631A3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eastAsiaTheme="minorHAnsi"/>
          <w:sz w:val="22"/>
        </w:rPr>
      </w:pPr>
      <w:r w:rsidRPr="00E631A3">
        <w:rPr>
          <w:rFonts w:cs="Tahoma"/>
          <w:b/>
          <w:bCs/>
          <w:color w:val="000000" w:themeColor="text1"/>
          <w:sz w:val="22"/>
          <w:lang w:eastAsia="en-GB"/>
        </w:rPr>
        <w:t xml:space="preserve">Analiza Urzędu nie wykazała, żeby przedsiębiorcy stosowali praktyki ograniczające konkurencję. </w:t>
      </w:r>
    </w:p>
    <w:p w14:paraId="6BCE243A" w14:textId="6E780C28" w:rsidR="00E631A3" w:rsidRPr="00BB5F2E" w:rsidRDefault="00E631A3" w:rsidP="00BB5F2E">
      <w:pPr>
        <w:spacing w:after="120" w:line="360" w:lineRule="auto"/>
        <w:jc w:val="both"/>
        <w:rPr>
          <w:color w:val="000000" w:themeColor="text1"/>
          <w:sz w:val="22"/>
        </w:rPr>
      </w:pPr>
      <w:r w:rsidRPr="00E631A3">
        <w:rPr>
          <w:b/>
          <w:color w:val="000000" w:themeColor="text1"/>
          <w:sz w:val="22"/>
        </w:rPr>
        <w:t xml:space="preserve">[Warszawa, </w:t>
      </w:r>
      <w:r w:rsidR="00923068">
        <w:rPr>
          <w:b/>
          <w:color w:val="000000" w:themeColor="text1"/>
          <w:sz w:val="22"/>
        </w:rPr>
        <w:t>9 listopada</w:t>
      </w:r>
      <w:r w:rsidR="000F50B8">
        <w:rPr>
          <w:b/>
          <w:color w:val="000000" w:themeColor="text1"/>
          <w:sz w:val="22"/>
        </w:rPr>
        <w:t xml:space="preserve"> </w:t>
      </w:r>
      <w:r w:rsidRPr="00E631A3">
        <w:rPr>
          <w:b/>
          <w:color w:val="000000" w:themeColor="text1"/>
          <w:sz w:val="22"/>
        </w:rPr>
        <w:t>2023 r.]</w:t>
      </w:r>
      <w:r w:rsidRPr="00E631A3">
        <w:rPr>
          <w:color w:val="000000" w:themeColor="text1"/>
          <w:sz w:val="22"/>
        </w:rPr>
        <w:t xml:space="preserve"> </w:t>
      </w:r>
      <w:r w:rsidR="00BB5F2E">
        <w:rPr>
          <w:color w:val="000000" w:themeColor="text1"/>
          <w:sz w:val="22"/>
        </w:rPr>
        <w:t xml:space="preserve">Zakończone postępowanie </w:t>
      </w:r>
      <w:r w:rsidRPr="00E631A3">
        <w:rPr>
          <w:rFonts w:cs="Garamond"/>
          <w:sz w:val="22"/>
          <w:lang w:eastAsia="zh-CN"/>
        </w:rPr>
        <w:t>dotyczyło rabatów stosowanych przez brokerów mediowych, czyli podmioty zajmujące się odsprzedażą czasu reklamowego pozyskanego od stacji telewizyjnych do domów mediowych. W Polsce na tym rynku działa</w:t>
      </w:r>
      <w:r w:rsidR="00923068">
        <w:rPr>
          <w:rFonts w:cs="Garamond"/>
          <w:sz w:val="22"/>
          <w:lang w:eastAsia="zh-CN"/>
        </w:rPr>
        <w:t>ją</w:t>
      </w:r>
      <w:r w:rsidRPr="00E631A3">
        <w:rPr>
          <w:rFonts w:cs="Garamond"/>
          <w:sz w:val="22"/>
          <w:lang w:eastAsia="zh-CN"/>
        </w:rPr>
        <w:t xml:space="preserve"> Polsat Media, TVN Media oraz Biuro Reklamy TVP. Świadczą oni usługi zarówno dla p</w:t>
      </w:r>
      <w:r w:rsidR="00923068">
        <w:rPr>
          <w:rFonts w:cs="Garamond"/>
          <w:sz w:val="22"/>
          <w:lang w:eastAsia="zh-CN"/>
        </w:rPr>
        <w:t>rzedsiębiorców</w:t>
      </w:r>
      <w:r w:rsidRPr="00E631A3">
        <w:rPr>
          <w:rFonts w:cs="Garamond"/>
          <w:sz w:val="22"/>
          <w:lang w:eastAsia="zh-CN"/>
        </w:rPr>
        <w:t xml:space="preserve"> ze swojej grupy kapitałowej, jak i dla innych nadawców.</w:t>
      </w:r>
    </w:p>
    <w:p w14:paraId="23F31887" w14:textId="001FB67B" w:rsidR="000E590B" w:rsidRDefault="00FC7EC4" w:rsidP="00E631A3">
      <w:pPr>
        <w:suppressAutoHyphens/>
        <w:spacing w:after="120" w:line="360" w:lineRule="auto"/>
        <w:jc w:val="both"/>
        <w:rPr>
          <w:rFonts w:cs="Garamond"/>
          <w:sz w:val="22"/>
          <w:lang w:eastAsia="zh-CN"/>
        </w:rPr>
      </w:pPr>
      <w:r>
        <w:rPr>
          <w:rFonts w:cs="Garamond"/>
          <w:sz w:val="22"/>
          <w:lang w:eastAsia="zh-CN"/>
        </w:rPr>
        <w:t>W trakcie postępowania s</w:t>
      </w:r>
      <w:r w:rsidR="00E631A3" w:rsidRPr="00E631A3">
        <w:rPr>
          <w:rFonts w:cs="Garamond"/>
          <w:sz w:val="22"/>
          <w:lang w:eastAsia="zh-CN"/>
        </w:rPr>
        <w:t>prawdzano przede wszystkim rabaty progresywno-obrotowe (określane również jako „AVB” - Agency Volume Bonus, czy też tzw. kick-back). W  ramach postępowania rozumiane były one jako wynagrodzenie wypłacane domowi mediowemu lub reklamodawcy przez podmiot oferujący miejsce w mediach. Rabat ten stanowi premię za osiągnięcie w danym okresie celu sprzedażowego lub innych ustaleń</w:t>
      </w:r>
      <w:r w:rsidR="00737861">
        <w:rPr>
          <w:rFonts w:cs="Garamond"/>
          <w:sz w:val="22"/>
          <w:lang w:eastAsia="zh-CN"/>
        </w:rPr>
        <w:t xml:space="preserve"> związanych z realizacją warunków umownych</w:t>
      </w:r>
      <w:r w:rsidR="00E631A3" w:rsidRPr="00E631A3">
        <w:rPr>
          <w:rFonts w:cs="Garamond"/>
          <w:sz w:val="22"/>
          <w:lang w:eastAsia="zh-CN"/>
        </w:rPr>
        <w:t>.</w:t>
      </w:r>
    </w:p>
    <w:p w14:paraId="4973B866" w14:textId="10B07CB9" w:rsidR="00423C0B" w:rsidRDefault="000E590B" w:rsidP="00423C0B">
      <w:pPr>
        <w:suppressAutoHyphens/>
        <w:spacing w:after="120" w:line="360" w:lineRule="auto"/>
        <w:jc w:val="both"/>
        <w:rPr>
          <w:rFonts w:cs="Garamond"/>
          <w:i/>
          <w:sz w:val="22"/>
          <w:lang w:eastAsia="zh-CN"/>
        </w:rPr>
      </w:pPr>
      <w:r>
        <w:rPr>
          <w:rFonts w:cs="Garamond"/>
          <w:sz w:val="22"/>
          <w:lang w:eastAsia="zh-CN"/>
        </w:rPr>
        <w:t>Prezes UOKiK badał</w:t>
      </w:r>
      <w:r w:rsidR="00E631A3" w:rsidRPr="00E631A3">
        <w:rPr>
          <w:rFonts w:cs="Garamond"/>
          <w:sz w:val="22"/>
          <w:lang w:eastAsia="zh-CN"/>
        </w:rPr>
        <w:t xml:space="preserve">, czy rabaty progresywno-obrotowe zniekształcają decyzje domów mediowych w sprawie przeznaczenia budżetów na reklamę telewizyjną i </w:t>
      </w:r>
      <w:r w:rsidR="00737861">
        <w:rPr>
          <w:rFonts w:cs="Garamond"/>
          <w:sz w:val="22"/>
          <w:lang w:eastAsia="zh-CN"/>
        </w:rPr>
        <w:t xml:space="preserve">tym samym </w:t>
      </w:r>
      <w:r w:rsidR="003E17F9">
        <w:rPr>
          <w:rFonts w:cs="Garamond"/>
          <w:sz w:val="22"/>
          <w:lang w:eastAsia="zh-CN"/>
        </w:rPr>
        <w:t xml:space="preserve">mogą skłaniać </w:t>
      </w:r>
      <w:r w:rsidR="00E631A3" w:rsidRPr="00E631A3">
        <w:rPr>
          <w:rFonts w:cs="Garamond"/>
          <w:sz w:val="22"/>
          <w:lang w:eastAsia="zh-CN"/>
        </w:rPr>
        <w:t xml:space="preserve">do skoncentrowania zamówień lub wydatków u konkretnych brokerów. </w:t>
      </w:r>
      <w:r w:rsidR="00423C0B">
        <w:rPr>
          <w:rFonts w:cs="Garamond"/>
          <w:sz w:val="22"/>
          <w:lang w:eastAsia="zh-CN"/>
        </w:rPr>
        <w:t xml:space="preserve">Przeprowadzona analiza </w:t>
      </w:r>
      <w:r w:rsidR="00E631A3" w:rsidRPr="00E631A3">
        <w:rPr>
          <w:rFonts w:cs="Garamond"/>
          <w:sz w:val="22"/>
          <w:lang w:eastAsia="zh-CN"/>
        </w:rPr>
        <w:t xml:space="preserve">nie wykazała jednak takich tendencji. Domy mediowe przy wyborze brokera kierują się dopasowaniem mediów do potrzeb kampanii i grupy </w:t>
      </w:r>
      <w:r w:rsidR="00737861">
        <w:rPr>
          <w:rFonts w:cs="Garamond"/>
          <w:sz w:val="22"/>
          <w:lang w:eastAsia="zh-CN"/>
        </w:rPr>
        <w:t>do</w:t>
      </w:r>
      <w:r w:rsidR="00E631A3" w:rsidRPr="00E631A3">
        <w:rPr>
          <w:rFonts w:cs="Garamond"/>
          <w:sz w:val="22"/>
          <w:lang w:eastAsia="zh-CN"/>
        </w:rPr>
        <w:t>celowej klienta. Ustalono również, że nie występują na rynku istotne bariery, które uniemożliwia</w:t>
      </w:r>
      <w:r w:rsidR="003E17F9">
        <w:rPr>
          <w:rFonts w:cs="Garamond"/>
          <w:sz w:val="22"/>
          <w:lang w:eastAsia="zh-CN"/>
        </w:rPr>
        <w:t xml:space="preserve">łyby </w:t>
      </w:r>
      <w:r w:rsidR="00E631A3" w:rsidRPr="00E631A3">
        <w:rPr>
          <w:rFonts w:cs="Garamond"/>
          <w:sz w:val="22"/>
          <w:lang w:eastAsia="zh-CN"/>
        </w:rPr>
        <w:t>nadawcom zmianę brokera.</w:t>
      </w:r>
      <w:r w:rsidR="00423C0B" w:rsidRPr="00423C0B">
        <w:rPr>
          <w:rFonts w:cs="Garamond"/>
          <w:i/>
          <w:sz w:val="22"/>
          <w:lang w:eastAsia="zh-CN"/>
        </w:rPr>
        <w:t xml:space="preserve"> </w:t>
      </w:r>
    </w:p>
    <w:p w14:paraId="1DCF0927" w14:textId="45DA5C66" w:rsidR="00423C0B" w:rsidRDefault="00423C0B" w:rsidP="00423C0B">
      <w:pPr>
        <w:suppressAutoHyphens/>
        <w:spacing w:after="120" w:line="360" w:lineRule="auto"/>
        <w:jc w:val="both"/>
        <w:rPr>
          <w:rFonts w:cs="Garamond"/>
          <w:sz w:val="22"/>
          <w:lang w:eastAsia="zh-CN"/>
        </w:rPr>
      </w:pPr>
      <w:r>
        <w:rPr>
          <w:rFonts w:cs="Garamond"/>
          <w:i/>
          <w:sz w:val="22"/>
          <w:lang w:eastAsia="zh-CN"/>
        </w:rPr>
        <w:t xml:space="preserve">- </w:t>
      </w:r>
      <w:r w:rsidRPr="00FC7EC4">
        <w:rPr>
          <w:rFonts w:cs="Garamond"/>
          <w:i/>
          <w:sz w:val="22"/>
          <w:lang w:eastAsia="zh-CN"/>
        </w:rPr>
        <w:t xml:space="preserve">Celem postępowania była </w:t>
      </w:r>
      <w:r>
        <w:rPr>
          <w:rFonts w:cs="Garamond"/>
          <w:i/>
          <w:sz w:val="22"/>
          <w:lang w:eastAsia="zh-CN"/>
        </w:rPr>
        <w:t>weryfikacja</w:t>
      </w:r>
      <w:r w:rsidRPr="00FC7EC4">
        <w:rPr>
          <w:rFonts w:cs="Garamond"/>
          <w:i/>
          <w:sz w:val="22"/>
          <w:lang w:eastAsia="zh-CN"/>
        </w:rPr>
        <w:t>, czy stosowane przez te podmioty rabaty mogą przyczyniać się do zamknięcia rynku usług brokerskich w zakresie sprzedaży reklamy telewizyjnej</w:t>
      </w:r>
      <w:r>
        <w:rPr>
          <w:rFonts w:cs="Garamond"/>
          <w:i/>
          <w:sz w:val="22"/>
          <w:lang w:eastAsia="zh-CN"/>
        </w:rPr>
        <w:t xml:space="preserve">. Bardzo gruntownie przeanalizowaliśmy sytuację rynkową i widzimy, iż kick-backi są obecnie pewnym standardem stosowanym </w:t>
      </w:r>
      <w:r>
        <w:rPr>
          <w:rFonts w:cs="Garamond"/>
          <w:i/>
          <w:sz w:val="22"/>
          <w:lang w:eastAsia="zh-CN"/>
        </w:rPr>
        <w:t>przez uczestników rynku</w:t>
      </w:r>
      <w:r>
        <w:rPr>
          <w:rFonts w:cs="Garamond"/>
          <w:i/>
          <w:sz w:val="22"/>
          <w:lang w:eastAsia="zh-CN"/>
        </w:rPr>
        <w:t xml:space="preserve">, który nie ogranicza konkurencji </w:t>
      </w:r>
      <w:r>
        <w:rPr>
          <w:rFonts w:cs="Garamond"/>
          <w:i/>
          <w:sz w:val="22"/>
          <w:lang w:eastAsia="zh-CN"/>
        </w:rPr>
        <w:t>pomiędzy przedsiębiorcami</w:t>
      </w:r>
      <w:r>
        <w:rPr>
          <w:rFonts w:cs="Garamond"/>
          <w:i/>
          <w:sz w:val="22"/>
          <w:lang w:eastAsia="zh-CN"/>
        </w:rPr>
        <w:t xml:space="preserve"> </w:t>
      </w:r>
      <w:r>
        <w:rPr>
          <w:rFonts w:cs="Garamond"/>
          <w:sz w:val="22"/>
          <w:lang w:eastAsia="zh-CN"/>
        </w:rPr>
        <w:t>– mówi Prezes UOKiK Tomasz Chróstny.</w:t>
      </w:r>
      <w:r w:rsidR="00E631A3" w:rsidRPr="00E631A3">
        <w:rPr>
          <w:rFonts w:cs="Garamond"/>
          <w:sz w:val="22"/>
          <w:lang w:eastAsia="zh-CN"/>
        </w:rPr>
        <w:t xml:space="preserve"> </w:t>
      </w:r>
    </w:p>
    <w:p w14:paraId="5831C844" w14:textId="7CD04B8B" w:rsidR="00E631A3" w:rsidRDefault="00E631A3" w:rsidP="00B4467C">
      <w:pPr>
        <w:suppressAutoHyphens/>
        <w:spacing w:after="120" w:line="360" w:lineRule="auto"/>
        <w:jc w:val="both"/>
        <w:rPr>
          <w:rFonts w:cs="Garamond"/>
          <w:sz w:val="22"/>
          <w:lang w:eastAsia="zh-CN"/>
        </w:rPr>
      </w:pPr>
    </w:p>
    <w:p w14:paraId="36BF9831" w14:textId="65179855" w:rsidR="008F6BA4" w:rsidRPr="00E631A3" w:rsidRDefault="008F6BA4" w:rsidP="008F6BA4">
      <w:pPr>
        <w:suppressAutoHyphens/>
        <w:spacing w:after="120" w:line="360" w:lineRule="auto"/>
        <w:jc w:val="both"/>
        <w:rPr>
          <w:rFonts w:cs="Garamond"/>
          <w:sz w:val="22"/>
          <w:lang w:eastAsia="zh-CN"/>
        </w:rPr>
      </w:pPr>
      <w:r w:rsidRPr="00E631A3">
        <w:rPr>
          <w:rFonts w:cs="Garamond"/>
          <w:sz w:val="22"/>
          <w:lang w:eastAsia="zh-CN"/>
        </w:rPr>
        <w:lastRenderedPageBreak/>
        <w:t>Post</w:t>
      </w:r>
      <w:r>
        <w:rPr>
          <w:rFonts w:cs="Garamond"/>
          <w:sz w:val="22"/>
          <w:lang w:eastAsia="zh-CN"/>
        </w:rPr>
        <w:t>ę</w:t>
      </w:r>
      <w:r w:rsidRPr="00E631A3">
        <w:rPr>
          <w:rFonts w:cs="Garamond"/>
          <w:sz w:val="22"/>
          <w:lang w:eastAsia="zh-CN"/>
        </w:rPr>
        <w:t>powanie w sprawie reklamy telewizyjnej zostało zakończone</w:t>
      </w:r>
      <w:r>
        <w:rPr>
          <w:rFonts w:cs="Garamond"/>
          <w:sz w:val="22"/>
          <w:lang w:eastAsia="zh-CN"/>
        </w:rPr>
        <w:t>.</w:t>
      </w:r>
      <w:r w:rsidRPr="00E631A3">
        <w:rPr>
          <w:rFonts w:cs="Garamond"/>
          <w:sz w:val="22"/>
          <w:lang w:eastAsia="zh-CN"/>
        </w:rPr>
        <w:t xml:space="preserve"> Prezes Urzędu nie wyklucza</w:t>
      </w:r>
      <w:r>
        <w:rPr>
          <w:rFonts w:cs="Garamond"/>
          <w:sz w:val="22"/>
          <w:lang w:eastAsia="zh-CN"/>
        </w:rPr>
        <w:t xml:space="preserve"> jednak przeprowadzenia</w:t>
      </w:r>
      <w:r w:rsidRPr="00E631A3">
        <w:rPr>
          <w:rFonts w:cs="Garamond"/>
          <w:sz w:val="22"/>
          <w:lang w:eastAsia="zh-CN"/>
        </w:rPr>
        <w:t xml:space="preserve"> </w:t>
      </w:r>
      <w:r>
        <w:rPr>
          <w:rFonts w:cs="Garamond"/>
          <w:sz w:val="22"/>
          <w:lang w:eastAsia="zh-CN"/>
        </w:rPr>
        <w:t xml:space="preserve">w przyszłości </w:t>
      </w:r>
      <w:r w:rsidRPr="00E631A3">
        <w:rPr>
          <w:rFonts w:cs="Garamond"/>
          <w:sz w:val="22"/>
          <w:lang w:eastAsia="zh-CN"/>
        </w:rPr>
        <w:t>analizy</w:t>
      </w:r>
      <w:r>
        <w:rPr>
          <w:rFonts w:cs="Garamond"/>
          <w:sz w:val="22"/>
          <w:lang w:eastAsia="zh-CN"/>
        </w:rPr>
        <w:t xml:space="preserve"> systemów rabatowych stosowanych  </w:t>
      </w:r>
      <w:r w:rsidRPr="00E631A3">
        <w:rPr>
          <w:rFonts w:cs="Garamond"/>
          <w:sz w:val="22"/>
          <w:lang w:eastAsia="zh-CN"/>
        </w:rPr>
        <w:t xml:space="preserve"> w innych s</w:t>
      </w:r>
      <w:r>
        <w:rPr>
          <w:rFonts w:cs="Garamond"/>
          <w:sz w:val="22"/>
          <w:lang w:eastAsia="zh-CN"/>
        </w:rPr>
        <w:t>e</w:t>
      </w:r>
      <w:r w:rsidRPr="00E631A3">
        <w:rPr>
          <w:rFonts w:cs="Garamond"/>
          <w:sz w:val="22"/>
          <w:lang w:eastAsia="zh-CN"/>
        </w:rPr>
        <w:t>gm</w:t>
      </w:r>
      <w:r>
        <w:rPr>
          <w:rFonts w:cs="Garamond"/>
          <w:sz w:val="22"/>
          <w:lang w:eastAsia="zh-CN"/>
        </w:rPr>
        <w:t>e</w:t>
      </w:r>
      <w:r w:rsidRPr="00E631A3">
        <w:rPr>
          <w:rFonts w:cs="Garamond"/>
          <w:sz w:val="22"/>
          <w:lang w:eastAsia="zh-CN"/>
        </w:rPr>
        <w:t>ntach rynku reklamy,</w:t>
      </w:r>
      <w:r>
        <w:rPr>
          <w:rFonts w:cs="Garamond"/>
          <w:sz w:val="22"/>
          <w:lang w:eastAsia="zh-CN"/>
        </w:rPr>
        <w:t xml:space="preserve"> </w:t>
      </w:r>
      <w:r w:rsidRPr="00E631A3">
        <w:rPr>
          <w:rFonts w:cs="Garamond"/>
          <w:sz w:val="22"/>
          <w:lang w:eastAsia="zh-CN"/>
        </w:rPr>
        <w:t>m.in. cyfrowej, prasowej czy radiowej</w:t>
      </w:r>
      <w:r>
        <w:rPr>
          <w:rFonts w:cs="Garamond"/>
          <w:sz w:val="22"/>
          <w:lang w:eastAsia="zh-CN"/>
        </w:rPr>
        <w:t>.</w:t>
      </w:r>
    </w:p>
    <w:p w14:paraId="186F1101" w14:textId="77777777" w:rsidR="00E631A3" w:rsidRPr="00E631A3" w:rsidRDefault="00E631A3" w:rsidP="00E631A3">
      <w:pPr>
        <w:suppressAutoHyphens/>
        <w:spacing w:after="120" w:line="360" w:lineRule="auto"/>
        <w:jc w:val="both"/>
        <w:rPr>
          <w:rFonts w:cs="Garamond"/>
          <w:b/>
          <w:sz w:val="22"/>
          <w:lang w:eastAsia="zh-CN"/>
        </w:rPr>
      </w:pPr>
      <w:bookmarkStart w:id="0" w:name="_GoBack"/>
      <w:bookmarkEnd w:id="0"/>
      <w:r w:rsidRPr="00E631A3">
        <w:rPr>
          <w:rFonts w:cs="Garamond"/>
          <w:b/>
          <w:sz w:val="22"/>
          <w:lang w:eastAsia="zh-CN"/>
        </w:rPr>
        <w:t>Program Sygnalista</w:t>
      </w:r>
    </w:p>
    <w:p w14:paraId="77EC0AA8" w14:textId="5B97E7D9" w:rsidR="00E631A3" w:rsidRPr="00E631A3" w:rsidRDefault="00E631A3" w:rsidP="00E631A3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="Trebuchet MS" w:hAnsi="Trebuchet MS" w:cs="Tahoma"/>
          <w:color w:val="3C4147"/>
          <w:sz w:val="22"/>
          <w:szCs w:val="22"/>
        </w:rPr>
      </w:pPr>
      <w:r w:rsidRPr="00E631A3">
        <w:rPr>
          <w:rFonts w:ascii="Trebuchet MS" w:hAnsi="Trebuchet MS" w:cs="Tahoma"/>
          <w:color w:val="000000" w:themeColor="text1"/>
          <w:sz w:val="22"/>
          <w:szCs w:val="22"/>
          <w:lang w:val="pl-PL"/>
        </w:rPr>
        <w:t>Przypominamy, że Urząd prowadzi program pozyskiwania informacji od anonimowych sygnalistów. Wejdź na </w:t>
      </w:r>
      <w:hyperlink r:id="rId9" w:history="1">
        <w:r w:rsidRPr="00E631A3">
          <w:rPr>
            <w:rStyle w:val="Hipercze"/>
            <w:rFonts w:ascii="Trebuchet MS" w:eastAsia="Calibri" w:hAnsi="Trebuchet MS" w:cs="Tahoma"/>
            <w:color w:val="133C8A"/>
            <w:sz w:val="22"/>
            <w:szCs w:val="22"/>
            <w:lang w:val="pl-PL"/>
          </w:rPr>
          <w:t>https://konkurencja.uokik.gov.pl/sygnalista/</w:t>
        </w:r>
      </w:hyperlink>
      <w:r w:rsidRPr="00E631A3">
        <w:rPr>
          <w:rFonts w:ascii="Trebuchet MS" w:hAnsi="Trebuchet MS" w:cs="Tahoma"/>
          <w:color w:val="3C4147"/>
          <w:sz w:val="22"/>
          <w:szCs w:val="22"/>
          <w:lang w:val="pl-PL"/>
        </w:rPr>
        <w:t> </w:t>
      </w:r>
      <w:r w:rsidRPr="00E631A3">
        <w:rPr>
          <w:rFonts w:ascii="Trebuchet MS" w:hAnsi="Trebuchet MS" w:cs="Tahoma"/>
          <w:color w:val="000000" w:themeColor="text1"/>
          <w:sz w:val="22"/>
          <w:szCs w:val="22"/>
          <w:lang w:val="pl-PL"/>
        </w:rPr>
        <w:t xml:space="preserve">i skorzystaj z prostego formularza. </w:t>
      </w:r>
      <w:r w:rsidR="00C575FF">
        <w:rPr>
          <w:rFonts w:ascii="Trebuchet MS" w:hAnsi="Trebuchet MS" w:cs="Tahoma"/>
          <w:color w:val="000000" w:themeColor="text1"/>
          <w:sz w:val="22"/>
          <w:szCs w:val="22"/>
        </w:rPr>
        <w:t>S</w:t>
      </w:r>
      <w:r w:rsidRPr="00E631A3">
        <w:rPr>
          <w:rFonts w:ascii="Trebuchet MS" w:hAnsi="Trebuchet MS" w:cs="Tahoma"/>
          <w:color w:val="000000" w:themeColor="text1"/>
          <w:sz w:val="22"/>
          <w:szCs w:val="22"/>
        </w:rPr>
        <w:t>ystem gwarantuje całkowitą anonimowość, także wobec Urzędu.</w:t>
      </w:r>
    </w:p>
    <w:sectPr w:rsidR="00E631A3" w:rsidRPr="00E631A3" w:rsidSect="00640356">
      <w:headerReference w:type="default" r:id="rId10"/>
      <w:footerReference w:type="default" r:id="rId11"/>
      <w:pgSz w:w="11906" w:h="16838"/>
      <w:pgMar w:top="1985" w:right="1417" w:bottom="184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B342E" w14:textId="77777777" w:rsidR="00136B78" w:rsidRDefault="00136B78">
      <w:r>
        <w:separator/>
      </w:r>
    </w:p>
  </w:endnote>
  <w:endnote w:type="continuationSeparator" w:id="0">
    <w:p w14:paraId="52228FBD" w14:textId="77777777" w:rsidR="00136B78" w:rsidRDefault="00136B78">
      <w:r>
        <w:continuationSeparator/>
      </w:r>
    </w:p>
  </w:endnote>
  <w:endnote w:type="continuationNotice" w:id="1">
    <w:p w14:paraId="4957ABE5" w14:textId="77777777" w:rsidR="00136B78" w:rsidRDefault="00136B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8BC41" w14:textId="77777777" w:rsidR="00E6228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6F91E8" wp14:editId="473D2B94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4F90DD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3B4ADA3D" w14:textId="77777777" w:rsidR="00E6228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2DCB1" w14:textId="77777777" w:rsidR="00136B78" w:rsidRDefault="00136B78">
      <w:r>
        <w:separator/>
      </w:r>
    </w:p>
  </w:footnote>
  <w:footnote w:type="continuationSeparator" w:id="0">
    <w:p w14:paraId="661165E3" w14:textId="77777777" w:rsidR="00136B78" w:rsidRDefault="00136B78">
      <w:r>
        <w:continuationSeparator/>
      </w:r>
    </w:p>
  </w:footnote>
  <w:footnote w:type="continuationNotice" w:id="1">
    <w:p w14:paraId="4B657A4B" w14:textId="77777777" w:rsidR="00136B78" w:rsidRDefault="00136B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37FA0" w14:textId="77777777" w:rsidR="00E6228B" w:rsidRDefault="00C81210" w:rsidP="00E6228B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5347C3ED" wp14:editId="03343205">
          <wp:extent cx="1400175" cy="542764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626D"/>
    <w:multiLevelType w:val="hybridMultilevel"/>
    <w:tmpl w:val="015202AE"/>
    <w:lvl w:ilvl="0" w:tplc="B5922C0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A974B0"/>
    <w:multiLevelType w:val="hybridMultilevel"/>
    <w:tmpl w:val="FBD263E4"/>
    <w:lvl w:ilvl="0" w:tplc="C97894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2A4ABA"/>
    <w:multiLevelType w:val="multilevel"/>
    <w:tmpl w:val="26C8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94586E"/>
    <w:multiLevelType w:val="hybridMultilevel"/>
    <w:tmpl w:val="67F4781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3D34BF6"/>
    <w:multiLevelType w:val="hybridMultilevel"/>
    <w:tmpl w:val="0540A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86CC8"/>
    <w:multiLevelType w:val="hybridMultilevel"/>
    <w:tmpl w:val="282C6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F24F9"/>
    <w:multiLevelType w:val="hybridMultilevel"/>
    <w:tmpl w:val="47726E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F26396"/>
    <w:multiLevelType w:val="hybridMultilevel"/>
    <w:tmpl w:val="73CCC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26604"/>
    <w:multiLevelType w:val="hybridMultilevel"/>
    <w:tmpl w:val="7936A3F6"/>
    <w:lvl w:ilvl="0" w:tplc="F7EE1366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C1BBE"/>
    <w:multiLevelType w:val="hybridMultilevel"/>
    <w:tmpl w:val="7DB4E544"/>
    <w:lvl w:ilvl="0" w:tplc="266687A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27145"/>
    <w:multiLevelType w:val="hybridMultilevel"/>
    <w:tmpl w:val="90020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6B2801"/>
    <w:multiLevelType w:val="hybridMultilevel"/>
    <w:tmpl w:val="F3A45C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F2A08"/>
    <w:multiLevelType w:val="hybridMultilevel"/>
    <w:tmpl w:val="650E5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56BAD"/>
    <w:multiLevelType w:val="hybridMultilevel"/>
    <w:tmpl w:val="33A0D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884F65"/>
    <w:multiLevelType w:val="hybridMultilevel"/>
    <w:tmpl w:val="2AF8E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87F9F"/>
    <w:multiLevelType w:val="multilevel"/>
    <w:tmpl w:val="99A0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FA13FE"/>
    <w:multiLevelType w:val="hybridMultilevel"/>
    <w:tmpl w:val="1F30F9FE"/>
    <w:lvl w:ilvl="0" w:tplc="092E90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</w:lvl>
    <w:lvl w:ilvl="1" w:tplc="04150019">
      <w:start w:val="1"/>
      <w:numFmt w:val="lowerLetter"/>
      <w:lvlText w:val="%2."/>
      <w:lvlJc w:val="left"/>
      <w:pPr>
        <w:ind w:left="6260" w:hanging="360"/>
      </w:pPr>
    </w:lvl>
    <w:lvl w:ilvl="2" w:tplc="0415001B">
      <w:start w:val="1"/>
      <w:numFmt w:val="lowerRoman"/>
      <w:lvlText w:val="%3."/>
      <w:lvlJc w:val="right"/>
      <w:pPr>
        <w:ind w:left="6980" w:hanging="180"/>
      </w:pPr>
    </w:lvl>
    <w:lvl w:ilvl="3" w:tplc="0415000F">
      <w:start w:val="1"/>
      <w:numFmt w:val="decimal"/>
      <w:lvlText w:val="%4."/>
      <w:lvlJc w:val="left"/>
      <w:pPr>
        <w:ind w:left="7700" w:hanging="360"/>
      </w:pPr>
    </w:lvl>
    <w:lvl w:ilvl="4" w:tplc="04150019">
      <w:start w:val="1"/>
      <w:numFmt w:val="lowerLetter"/>
      <w:lvlText w:val="%5."/>
      <w:lvlJc w:val="left"/>
      <w:pPr>
        <w:ind w:left="8420" w:hanging="360"/>
      </w:pPr>
    </w:lvl>
    <w:lvl w:ilvl="5" w:tplc="0415001B">
      <w:start w:val="1"/>
      <w:numFmt w:val="lowerRoman"/>
      <w:lvlText w:val="%6."/>
      <w:lvlJc w:val="right"/>
      <w:pPr>
        <w:ind w:left="9140" w:hanging="180"/>
      </w:pPr>
    </w:lvl>
    <w:lvl w:ilvl="6" w:tplc="0415000F">
      <w:start w:val="1"/>
      <w:numFmt w:val="decimal"/>
      <w:lvlText w:val="%7."/>
      <w:lvlJc w:val="left"/>
      <w:pPr>
        <w:ind w:left="9860" w:hanging="360"/>
      </w:pPr>
    </w:lvl>
    <w:lvl w:ilvl="7" w:tplc="04150019">
      <w:start w:val="1"/>
      <w:numFmt w:val="lowerLetter"/>
      <w:lvlText w:val="%8."/>
      <w:lvlJc w:val="left"/>
      <w:pPr>
        <w:ind w:left="10580" w:hanging="360"/>
      </w:pPr>
    </w:lvl>
    <w:lvl w:ilvl="8" w:tplc="0415001B">
      <w:start w:val="1"/>
      <w:numFmt w:val="lowerRoman"/>
      <w:lvlText w:val="%9."/>
      <w:lvlJc w:val="right"/>
      <w:pPr>
        <w:ind w:left="11300" w:hanging="180"/>
      </w:pPr>
    </w:lvl>
  </w:abstractNum>
  <w:abstractNum w:abstractNumId="23" w15:restartNumberingAfterBreak="0">
    <w:nsid w:val="70996DE3"/>
    <w:multiLevelType w:val="hybridMultilevel"/>
    <w:tmpl w:val="D6D2D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42645"/>
    <w:multiLevelType w:val="hybridMultilevel"/>
    <w:tmpl w:val="D592C6D2"/>
    <w:lvl w:ilvl="0" w:tplc="0E46F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C71090"/>
    <w:multiLevelType w:val="hybridMultilevel"/>
    <w:tmpl w:val="84FC4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5"/>
  </w:num>
  <w:num w:numId="4">
    <w:abstractNumId w:val="24"/>
  </w:num>
  <w:num w:numId="5">
    <w:abstractNumId w:val="10"/>
  </w:num>
  <w:num w:numId="6">
    <w:abstractNumId w:val="17"/>
  </w:num>
  <w:num w:numId="7">
    <w:abstractNumId w:val="27"/>
  </w:num>
  <w:num w:numId="8">
    <w:abstractNumId w:val="2"/>
  </w:num>
  <w:num w:numId="9">
    <w:abstractNumId w:val="25"/>
  </w:num>
  <w:num w:numId="10">
    <w:abstractNumId w:val="8"/>
  </w:num>
  <w:num w:numId="11">
    <w:abstractNumId w:val="18"/>
  </w:num>
  <w:num w:numId="12">
    <w:abstractNumId w:val="26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19"/>
  </w:num>
  <w:num w:numId="18">
    <w:abstractNumId w:val="1"/>
  </w:num>
  <w:num w:numId="19">
    <w:abstractNumId w:val="0"/>
  </w:num>
  <w:num w:numId="20">
    <w:abstractNumId w:val="11"/>
  </w:num>
  <w:num w:numId="21">
    <w:abstractNumId w:val="21"/>
  </w:num>
  <w:num w:numId="22">
    <w:abstractNumId w:val="3"/>
  </w:num>
  <w:num w:numId="23">
    <w:abstractNumId w:val="15"/>
  </w:num>
  <w:num w:numId="24">
    <w:abstractNumId w:val="13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6"/>
  </w:num>
  <w:num w:numId="28">
    <w:abstractNumId w:val="22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13A64"/>
    <w:rsid w:val="00023634"/>
    <w:rsid w:val="0002523D"/>
    <w:rsid w:val="00042087"/>
    <w:rsid w:val="00042F96"/>
    <w:rsid w:val="00047B8A"/>
    <w:rsid w:val="00050A7B"/>
    <w:rsid w:val="00051727"/>
    <w:rsid w:val="000651E9"/>
    <w:rsid w:val="00073AA7"/>
    <w:rsid w:val="00082E34"/>
    <w:rsid w:val="00084562"/>
    <w:rsid w:val="00094A4C"/>
    <w:rsid w:val="000A3211"/>
    <w:rsid w:val="000A4F9E"/>
    <w:rsid w:val="000A74FA"/>
    <w:rsid w:val="000B038C"/>
    <w:rsid w:val="000B149D"/>
    <w:rsid w:val="000B1AC5"/>
    <w:rsid w:val="000B7247"/>
    <w:rsid w:val="000C20F8"/>
    <w:rsid w:val="000C2EEF"/>
    <w:rsid w:val="000E3036"/>
    <w:rsid w:val="000E3849"/>
    <w:rsid w:val="000E4469"/>
    <w:rsid w:val="000E590B"/>
    <w:rsid w:val="000E5FC5"/>
    <w:rsid w:val="000F11C6"/>
    <w:rsid w:val="000F3172"/>
    <w:rsid w:val="000F3A45"/>
    <w:rsid w:val="000F50B8"/>
    <w:rsid w:val="0010559C"/>
    <w:rsid w:val="001065B5"/>
    <w:rsid w:val="00107844"/>
    <w:rsid w:val="001120FE"/>
    <w:rsid w:val="00120FBD"/>
    <w:rsid w:val="0012229A"/>
    <w:rsid w:val="0012424D"/>
    <w:rsid w:val="00125C90"/>
    <w:rsid w:val="0013159A"/>
    <w:rsid w:val="00131F61"/>
    <w:rsid w:val="00135455"/>
    <w:rsid w:val="00136B78"/>
    <w:rsid w:val="001421CF"/>
    <w:rsid w:val="00143310"/>
    <w:rsid w:val="00143895"/>
    <w:rsid w:val="001447B8"/>
    <w:rsid w:val="00144E9C"/>
    <w:rsid w:val="00147DB8"/>
    <w:rsid w:val="001532F5"/>
    <w:rsid w:val="00161094"/>
    <w:rsid w:val="00163DF9"/>
    <w:rsid w:val="001666D6"/>
    <w:rsid w:val="00166B5D"/>
    <w:rsid w:val="001675EF"/>
    <w:rsid w:val="0017028A"/>
    <w:rsid w:val="00171640"/>
    <w:rsid w:val="00173378"/>
    <w:rsid w:val="001833ED"/>
    <w:rsid w:val="0018507C"/>
    <w:rsid w:val="00190D5A"/>
    <w:rsid w:val="001979B5"/>
    <w:rsid w:val="001A515E"/>
    <w:rsid w:val="001A5F7C"/>
    <w:rsid w:val="001A6E5B"/>
    <w:rsid w:val="001A7451"/>
    <w:rsid w:val="001C1FAD"/>
    <w:rsid w:val="001C73AA"/>
    <w:rsid w:val="001D5B0F"/>
    <w:rsid w:val="001E188E"/>
    <w:rsid w:val="001E3EB5"/>
    <w:rsid w:val="001E4F92"/>
    <w:rsid w:val="001F16B4"/>
    <w:rsid w:val="001F1C63"/>
    <w:rsid w:val="001F4A73"/>
    <w:rsid w:val="001F6208"/>
    <w:rsid w:val="00200A71"/>
    <w:rsid w:val="00205580"/>
    <w:rsid w:val="00214084"/>
    <w:rsid w:val="00215135"/>
    <w:rsid w:val="002157BB"/>
    <w:rsid w:val="0022540B"/>
    <w:rsid w:val="002262B5"/>
    <w:rsid w:val="0023138D"/>
    <w:rsid w:val="00233CFA"/>
    <w:rsid w:val="00240013"/>
    <w:rsid w:val="0024118E"/>
    <w:rsid w:val="00241BAC"/>
    <w:rsid w:val="002469AE"/>
    <w:rsid w:val="002576BC"/>
    <w:rsid w:val="00260382"/>
    <w:rsid w:val="0026216B"/>
    <w:rsid w:val="002628AC"/>
    <w:rsid w:val="00266CB4"/>
    <w:rsid w:val="00267DD1"/>
    <w:rsid w:val="00267FF0"/>
    <w:rsid w:val="0027152E"/>
    <w:rsid w:val="00277457"/>
    <w:rsid w:val="002801AA"/>
    <w:rsid w:val="00280DD9"/>
    <w:rsid w:val="002830D1"/>
    <w:rsid w:val="00283A67"/>
    <w:rsid w:val="0028761A"/>
    <w:rsid w:val="00295B34"/>
    <w:rsid w:val="002A5D69"/>
    <w:rsid w:val="002B121C"/>
    <w:rsid w:val="002B1DBF"/>
    <w:rsid w:val="002B2429"/>
    <w:rsid w:val="002C0D5D"/>
    <w:rsid w:val="002C4762"/>
    <w:rsid w:val="002C692D"/>
    <w:rsid w:val="002C6ABE"/>
    <w:rsid w:val="002D2FF6"/>
    <w:rsid w:val="002E15CE"/>
    <w:rsid w:val="002E388C"/>
    <w:rsid w:val="002E4DF4"/>
    <w:rsid w:val="002E5647"/>
    <w:rsid w:val="002E63AA"/>
    <w:rsid w:val="002E6C0B"/>
    <w:rsid w:val="002F1BF3"/>
    <w:rsid w:val="002F4D43"/>
    <w:rsid w:val="002F5450"/>
    <w:rsid w:val="002F5DDB"/>
    <w:rsid w:val="003056C6"/>
    <w:rsid w:val="003060E1"/>
    <w:rsid w:val="003102A4"/>
    <w:rsid w:val="00311B14"/>
    <w:rsid w:val="0031276A"/>
    <w:rsid w:val="00313351"/>
    <w:rsid w:val="00314E90"/>
    <w:rsid w:val="00324306"/>
    <w:rsid w:val="003278D6"/>
    <w:rsid w:val="003303F0"/>
    <w:rsid w:val="00332C77"/>
    <w:rsid w:val="0034059B"/>
    <w:rsid w:val="0034660C"/>
    <w:rsid w:val="0035019C"/>
    <w:rsid w:val="00352649"/>
    <w:rsid w:val="00352D4E"/>
    <w:rsid w:val="00360248"/>
    <w:rsid w:val="00360C66"/>
    <w:rsid w:val="00366A46"/>
    <w:rsid w:val="00366B70"/>
    <w:rsid w:val="00370341"/>
    <w:rsid w:val="00373E6A"/>
    <w:rsid w:val="00377455"/>
    <w:rsid w:val="00377A0D"/>
    <w:rsid w:val="003843D6"/>
    <w:rsid w:val="00384D75"/>
    <w:rsid w:val="00385D3C"/>
    <w:rsid w:val="0038677D"/>
    <w:rsid w:val="00391CC9"/>
    <w:rsid w:val="003A2FEE"/>
    <w:rsid w:val="003C4B64"/>
    <w:rsid w:val="003C58F6"/>
    <w:rsid w:val="003D3F5D"/>
    <w:rsid w:val="003D3FF4"/>
    <w:rsid w:val="003D7161"/>
    <w:rsid w:val="003E17F9"/>
    <w:rsid w:val="003E3F9D"/>
    <w:rsid w:val="003E69E5"/>
    <w:rsid w:val="003F12A7"/>
    <w:rsid w:val="003F170E"/>
    <w:rsid w:val="003F53EE"/>
    <w:rsid w:val="003F7135"/>
    <w:rsid w:val="0040748E"/>
    <w:rsid w:val="00412206"/>
    <w:rsid w:val="00412C9F"/>
    <w:rsid w:val="00420DAB"/>
    <w:rsid w:val="00421F69"/>
    <w:rsid w:val="00423C0B"/>
    <w:rsid w:val="00427E08"/>
    <w:rsid w:val="00432F53"/>
    <w:rsid w:val="004349BA"/>
    <w:rsid w:val="0043575C"/>
    <w:rsid w:val="004365C7"/>
    <w:rsid w:val="004425B7"/>
    <w:rsid w:val="00444043"/>
    <w:rsid w:val="00444A85"/>
    <w:rsid w:val="0044763E"/>
    <w:rsid w:val="0045026F"/>
    <w:rsid w:val="00462CFA"/>
    <w:rsid w:val="00464A74"/>
    <w:rsid w:val="0047139D"/>
    <w:rsid w:val="00484AD3"/>
    <w:rsid w:val="00486DB1"/>
    <w:rsid w:val="00493E10"/>
    <w:rsid w:val="00495853"/>
    <w:rsid w:val="004972E8"/>
    <w:rsid w:val="004A0EF3"/>
    <w:rsid w:val="004A3C62"/>
    <w:rsid w:val="004C0F9E"/>
    <w:rsid w:val="004C1243"/>
    <w:rsid w:val="004C2169"/>
    <w:rsid w:val="004C5C26"/>
    <w:rsid w:val="004C6499"/>
    <w:rsid w:val="004C7B80"/>
    <w:rsid w:val="004D6A69"/>
    <w:rsid w:val="004F0142"/>
    <w:rsid w:val="004F1BBC"/>
    <w:rsid w:val="004F3AB4"/>
    <w:rsid w:val="004F3EAE"/>
    <w:rsid w:val="004F7029"/>
    <w:rsid w:val="004F7E99"/>
    <w:rsid w:val="005003F9"/>
    <w:rsid w:val="0050051A"/>
    <w:rsid w:val="0050417B"/>
    <w:rsid w:val="005118B4"/>
    <w:rsid w:val="00512C3C"/>
    <w:rsid w:val="005133CE"/>
    <w:rsid w:val="00521BA3"/>
    <w:rsid w:val="00523E0D"/>
    <w:rsid w:val="00525588"/>
    <w:rsid w:val="0052710E"/>
    <w:rsid w:val="0053340F"/>
    <w:rsid w:val="005429D2"/>
    <w:rsid w:val="005442FC"/>
    <w:rsid w:val="0054651C"/>
    <w:rsid w:val="00551CE8"/>
    <w:rsid w:val="0055631A"/>
    <w:rsid w:val="0055631D"/>
    <w:rsid w:val="0056445E"/>
    <w:rsid w:val="00573083"/>
    <w:rsid w:val="0058069E"/>
    <w:rsid w:val="00584565"/>
    <w:rsid w:val="00585735"/>
    <w:rsid w:val="00590E45"/>
    <w:rsid w:val="005916DA"/>
    <w:rsid w:val="00593935"/>
    <w:rsid w:val="005973FD"/>
    <w:rsid w:val="00597C68"/>
    <w:rsid w:val="005A382B"/>
    <w:rsid w:val="005A4047"/>
    <w:rsid w:val="005B2CCE"/>
    <w:rsid w:val="005B3F49"/>
    <w:rsid w:val="005C0D39"/>
    <w:rsid w:val="005C6232"/>
    <w:rsid w:val="005D4C85"/>
    <w:rsid w:val="005D5A33"/>
    <w:rsid w:val="005D6F7A"/>
    <w:rsid w:val="005E4ACC"/>
    <w:rsid w:val="005E5B88"/>
    <w:rsid w:val="005E78EE"/>
    <w:rsid w:val="005F139F"/>
    <w:rsid w:val="005F18F0"/>
    <w:rsid w:val="005F1EBD"/>
    <w:rsid w:val="006063D0"/>
    <w:rsid w:val="00607083"/>
    <w:rsid w:val="00613C45"/>
    <w:rsid w:val="00626CB8"/>
    <w:rsid w:val="00633D4E"/>
    <w:rsid w:val="0063526F"/>
    <w:rsid w:val="006360CA"/>
    <w:rsid w:val="00637E86"/>
    <w:rsid w:val="00640356"/>
    <w:rsid w:val="00640CE5"/>
    <w:rsid w:val="006422DE"/>
    <w:rsid w:val="006436E3"/>
    <w:rsid w:val="006439FA"/>
    <w:rsid w:val="006475A2"/>
    <w:rsid w:val="00651074"/>
    <w:rsid w:val="00653A61"/>
    <w:rsid w:val="00654BF5"/>
    <w:rsid w:val="00663285"/>
    <w:rsid w:val="0067485D"/>
    <w:rsid w:val="0068209D"/>
    <w:rsid w:val="006925E2"/>
    <w:rsid w:val="006945B0"/>
    <w:rsid w:val="00696ABC"/>
    <w:rsid w:val="006A2065"/>
    <w:rsid w:val="006A3D88"/>
    <w:rsid w:val="006A4A7A"/>
    <w:rsid w:val="006A4D09"/>
    <w:rsid w:val="006A7C6E"/>
    <w:rsid w:val="006B0848"/>
    <w:rsid w:val="006B733D"/>
    <w:rsid w:val="006C34AE"/>
    <w:rsid w:val="006C3C63"/>
    <w:rsid w:val="006C67AF"/>
    <w:rsid w:val="006D3DC5"/>
    <w:rsid w:val="006D49C2"/>
    <w:rsid w:val="006D7CB6"/>
    <w:rsid w:val="006D7CDA"/>
    <w:rsid w:val="006E7762"/>
    <w:rsid w:val="006F143B"/>
    <w:rsid w:val="006F185A"/>
    <w:rsid w:val="007012F9"/>
    <w:rsid w:val="00703241"/>
    <w:rsid w:val="007039E2"/>
    <w:rsid w:val="007039EC"/>
    <w:rsid w:val="007042BD"/>
    <w:rsid w:val="0071572D"/>
    <w:rsid w:val="007157BA"/>
    <w:rsid w:val="007169F9"/>
    <w:rsid w:val="007174A6"/>
    <w:rsid w:val="007224B3"/>
    <w:rsid w:val="00731303"/>
    <w:rsid w:val="00733C09"/>
    <w:rsid w:val="00735F01"/>
    <w:rsid w:val="00737861"/>
    <w:rsid w:val="007402E0"/>
    <w:rsid w:val="0074489D"/>
    <w:rsid w:val="00746549"/>
    <w:rsid w:val="007513E4"/>
    <w:rsid w:val="007514AD"/>
    <w:rsid w:val="00753A06"/>
    <w:rsid w:val="0075524D"/>
    <w:rsid w:val="007560B0"/>
    <w:rsid w:val="007567AA"/>
    <w:rsid w:val="00757A0C"/>
    <w:rsid w:val="007627D7"/>
    <w:rsid w:val="00764F55"/>
    <w:rsid w:val="0076775D"/>
    <w:rsid w:val="00772598"/>
    <w:rsid w:val="00776C4F"/>
    <w:rsid w:val="00782476"/>
    <w:rsid w:val="007824AE"/>
    <w:rsid w:val="007838E4"/>
    <w:rsid w:val="007846DC"/>
    <w:rsid w:val="007857B1"/>
    <w:rsid w:val="007A19D8"/>
    <w:rsid w:val="007A73E9"/>
    <w:rsid w:val="007B57A9"/>
    <w:rsid w:val="007C3264"/>
    <w:rsid w:val="007D430B"/>
    <w:rsid w:val="007E36E4"/>
    <w:rsid w:val="007E5846"/>
    <w:rsid w:val="007E716E"/>
    <w:rsid w:val="007F0ACE"/>
    <w:rsid w:val="007F16B3"/>
    <w:rsid w:val="007F44B9"/>
    <w:rsid w:val="007F5A2F"/>
    <w:rsid w:val="0080006C"/>
    <w:rsid w:val="00800F0E"/>
    <w:rsid w:val="0080111B"/>
    <w:rsid w:val="00804024"/>
    <w:rsid w:val="0081753E"/>
    <w:rsid w:val="00820299"/>
    <w:rsid w:val="00835571"/>
    <w:rsid w:val="00847CB5"/>
    <w:rsid w:val="0085010E"/>
    <w:rsid w:val="0085454F"/>
    <w:rsid w:val="008615FA"/>
    <w:rsid w:val="00861CE4"/>
    <w:rsid w:val="008731EB"/>
    <w:rsid w:val="0087354F"/>
    <w:rsid w:val="00877E08"/>
    <w:rsid w:val="00891386"/>
    <w:rsid w:val="00894E75"/>
    <w:rsid w:val="00896985"/>
    <w:rsid w:val="008A05AC"/>
    <w:rsid w:val="008A0725"/>
    <w:rsid w:val="008A0DE6"/>
    <w:rsid w:val="008A464B"/>
    <w:rsid w:val="008A7BDC"/>
    <w:rsid w:val="008B1E34"/>
    <w:rsid w:val="008B3775"/>
    <w:rsid w:val="008C0067"/>
    <w:rsid w:val="008C53D0"/>
    <w:rsid w:val="008C6ACC"/>
    <w:rsid w:val="008C7607"/>
    <w:rsid w:val="008D527A"/>
    <w:rsid w:val="008D56DA"/>
    <w:rsid w:val="008D5771"/>
    <w:rsid w:val="008E06E0"/>
    <w:rsid w:val="008F3E70"/>
    <w:rsid w:val="008F472E"/>
    <w:rsid w:val="008F6BA4"/>
    <w:rsid w:val="008F7DCC"/>
    <w:rsid w:val="00902556"/>
    <w:rsid w:val="0090338C"/>
    <w:rsid w:val="00904C12"/>
    <w:rsid w:val="0091048E"/>
    <w:rsid w:val="00914181"/>
    <w:rsid w:val="00923068"/>
    <w:rsid w:val="00924ABC"/>
    <w:rsid w:val="009327D1"/>
    <w:rsid w:val="00936679"/>
    <w:rsid w:val="009369FA"/>
    <w:rsid w:val="00936D9B"/>
    <w:rsid w:val="00940E8F"/>
    <w:rsid w:val="009412D8"/>
    <w:rsid w:val="00941AFA"/>
    <w:rsid w:val="00944068"/>
    <w:rsid w:val="00945E02"/>
    <w:rsid w:val="00950FE7"/>
    <w:rsid w:val="0095309C"/>
    <w:rsid w:val="009568DB"/>
    <w:rsid w:val="009652F2"/>
    <w:rsid w:val="009719ED"/>
    <w:rsid w:val="00975E11"/>
    <w:rsid w:val="00977084"/>
    <w:rsid w:val="009817C0"/>
    <w:rsid w:val="00986C37"/>
    <w:rsid w:val="00987CDB"/>
    <w:rsid w:val="00991A42"/>
    <w:rsid w:val="00994FEF"/>
    <w:rsid w:val="00997528"/>
    <w:rsid w:val="0099796A"/>
    <w:rsid w:val="009A0A96"/>
    <w:rsid w:val="009B0EAF"/>
    <w:rsid w:val="009B2E5A"/>
    <w:rsid w:val="009B4293"/>
    <w:rsid w:val="009C0036"/>
    <w:rsid w:val="009C056A"/>
    <w:rsid w:val="009C1346"/>
    <w:rsid w:val="009C2132"/>
    <w:rsid w:val="009C4DBF"/>
    <w:rsid w:val="009D01F8"/>
    <w:rsid w:val="009D05C8"/>
    <w:rsid w:val="009E3BBB"/>
    <w:rsid w:val="009E3C0B"/>
    <w:rsid w:val="009F68CA"/>
    <w:rsid w:val="00A073AF"/>
    <w:rsid w:val="00A11FB9"/>
    <w:rsid w:val="00A126FF"/>
    <w:rsid w:val="00A13244"/>
    <w:rsid w:val="00A13C72"/>
    <w:rsid w:val="00A13DC3"/>
    <w:rsid w:val="00A15B22"/>
    <w:rsid w:val="00A16B17"/>
    <w:rsid w:val="00A239AA"/>
    <w:rsid w:val="00A439E8"/>
    <w:rsid w:val="00A45753"/>
    <w:rsid w:val="00A45A25"/>
    <w:rsid w:val="00A53423"/>
    <w:rsid w:val="00A56131"/>
    <w:rsid w:val="00A62659"/>
    <w:rsid w:val="00A65F20"/>
    <w:rsid w:val="00A739CA"/>
    <w:rsid w:val="00A76293"/>
    <w:rsid w:val="00A77DA2"/>
    <w:rsid w:val="00A85D9D"/>
    <w:rsid w:val="00A86DA0"/>
    <w:rsid w:val="00A92C4C"/>
    <w:rsid w:val="00A9760F"/>
    <w:rsid w:val="00AA04C9"/>
    <w:rsid w:val="00AA3B1F"/>
    <w:rsid w:val="00AA602D"/>
    <w:rsid w:val="00AB0DF3"/>
    <w:rsid w:val="00AB2A60"/>
    <w:rsid w:val="00AB3D91"/>
    <w:rsid w:val="00AB572D"/>
    <w:rsid w:val="00AB5A7C"/>
    <w:rsid w:val="00AC26EC"/>
    <w:rsid w:val="00AC29DC"/>
    <w:rsid w:val="00AC3485"/>
    <w:rsid w:val="00AC424F"/>
    <w:rsid w:val="00AC4F69"/>
    <w:rsid w:val="00AC69A8"/>
    <w:rsid w:val="00AD75F2"/>
    <w:rsid w:val="00AE2923"/>
    <w:rsid w:val="00AE7F9D"/>
    <w:rsid w:val="00AF1794"/>
    <w:rsid w:val="00AF70AB"/>
    <w:rsid w:val="00B028F7"/>
    <w:rsid w:val="00B0708D"/>
    <w:rsid w:val="00B075C5"/>
    <w:rsid w:val="00B22863"/>
    <w:rsid w:val="00B22BD6"/>
    <w:rsid w:val="00B3160D"/>
    <w:rsid w:val="00B31E03"/>
    <w:rsid w:val="00B37A95"/>
    <w:rsid w:val="00B41502"/>
    <w:rsid w:val="00B41D1F"/>
    <w:rsid w:val="00B437AD"/>
    <w:rsid w:val="00B4467C"/>
    <w:rsid w:val="00B4645A"/>
    <w:rsid w:val="00B46E1D"/>
    <w:rsid w:val="00B51024"/>
    <w:rsid w:val="00B512B5"/>
    <w:rsid w:val="00B60CD8"/>
    <w:rsid w:val="00B60F9C"/>
    <w:rsid w:val="00B6363A"/>
    <w:rsid w:val="00B65AAC"/>
    <w:rsid w:val="00B66DDB"/>
    <w:rsid w:val="00B6769E"/>
    <w:rsid w:val="00B70713"/>
    <w:rsid w:val="00B7121B"/>
    <w:rsid w:val="00B73F22"/>
    <w:rsid w:val="00B76F9A"/>
    <w:rsid w:val="00B774D3"/>
    <w:rsid w:val="00B77CBE"/>
    <w:rsid w:val="00B810B2"/>
    <w:rsid w:val="00B8293A"/>
    <w:rsid w:val="00B856E1"/>
    <w:rsid w:val="00B92670"/>
    <w:rsid w:val="00B93780"/>
    <w:rsid w:val="00B95C6C"/>
    <w:rsid w:val="00BA26F7"/>
    <w:rsid w:val="00BA73AA"/>
    <w:rsid w:val="00BA79F0"/>
    <w:rsid w:val="00BB5068"/>
    <w:rsid w:val="00BB5F2E"/>
    <w:rsid w:val="00BB7AE8"/>
    <w:rsid w:val="00BC14A0"/>
    <w:rsid w:val="00BC1535"/>
    <w:rsid w:val="00BC7504"/>
    <w:rsid w:val="00BD0481"/>
    <w:rsid w:val="00BD2E15"/>
    <w:rsid w:val="00BD4447"/>
    <w:rsid w:val="00BE13E0"/>
    <w:rsid w:val="00BE2623"/>
    <w:rsid w:val="00BE37B1"/>
    <w:rsid w:val="00BE3923"/>
    <w:rsid w:val="00BE4BF0"/>
    <w:rsid w:val="00BE5EE5"/>
    <w:rsid w:val="00BE61F8"/>
    <w:rsid w:val="00BE68EE"/>
    <w:rsid w:val="00BE7F63"/>
    <w:rsid w:val="00BF1D51"/>
    <w:rsid w:val="00BF45FB"/>
    <w:rsid w:val="00BF54F5"/>
    <w:rsid w:val="00C0009B"/>
    <w:rsid w:val="00C037A3"/>
    <w:rsid w:val="00C10C40"/>
    <w:rsid w:val="00C123B1"/>
    <w:rsid w:val="00C16196"/>
    <w:rsid w:val="00C170E5"/>
    <w:rsid w:val="00C21071"/>
    <w:rsid w:val="00C21B6A"/>
    <w:rsid w:val="00C22E21"/>
    <w:rsid w:val="00C2398C"/>
    <w:rsid w:val="00C25569"/>
    <w:rsid w:val="00C257CE"/>
    <w:rsid w:val="00C27366"/>
    <w:rsid w:val="00C52096"/>
    <w:rsid w:val="00C5259C"/>
    <w:rsid w:val="00C547DF"/>
    <w:rsid w:val="00C575FF"/>
    <w:rsid w:val="00C63AA8"/>
    <w:rsid w:val="00C654E9"/>
    <w:rsid w:val="00C7783C"/>
    <w:rsid w:val="00C81210"/>
    <w:rsid w:val="00C8184F"/>
    <w:rsid w:val="00C84FC4"/>
    <w:rsid w:val="00C9148D"/>
    <w:rsid w:val="00CA5161"/>
    <w:rsid w:val="00CA5A76"/>
    <w:rsid w:val="00CA6B58"/>
    <w:rsid w:val="00CA6F29"/>
    <w:rsid w:val="00CB0BFE"/>
    <w:rsid w:val="00CB1AE6"/>
    <w:rsid w:val="00CB3ED4"/>
    <w:rsid w:val="00CB3F86"/>
    <w:rsid w:val="00CB611A"/>
    <w:rsid w:val="00CD34F0"/>
    <w:rsid w:val="00CE0954"/>
    <w:rsid w:val="00CE1A6F"/>
    <w:rsid w:val="00CE5614"/>
    <w:rsid w:val="00CE5CED"/>
    <w:rsid w:val="00CE6CD4"/>
    <w:rsid w:val="00CF11F7"/>
    <w:rsid w:val="00CF3281"/>
    <w:rsid w:val="00D00D2B"/>
    <w:rsid w:val="00D033F6"/>
    <w:rsid w:val="00D03B33"/>
    <w:rsid w:val="00D0650A"/>
    <w:rsid w:val="00D11351"/>
    <w:rsid w:val="00D1148D"/>
    <w:rsid w:val="00D11AF7"/>
    <w:rsid w:val="00D12075"/>
    <w:rsid w:val="00D1323F"/>
    <w:rsid w:val="00D133BD"/>
    <w:rsid w:val="00D172C3"/>
    <w:rsid w:val="00D202BA"/>
    <w:rsid w:val="00D20C33"/>
    <w:rsid w:val="00D22264"/>
    <w:rsid w:val="00D251AC"/>
    <w:rsid w:val="00D26B1D"/>
    <w:rsid w:val="00D30CAC"/>
    <w:rsid w:val="00D34C36"/>
    <w:rsid w:val="00D35C23"/>
    <w:rsid w:val="00D371AD"/>
    <w:rsid w:val="00D42C24"/>
    <w:rsid w:val="00D42CEF"/>
    <w:rsid w:val="00D43766"/>
    <w:rsid w:val="00D44371"/>
    <w:rsid w:val="00D45C0D"/>
    <w:rsid w:val="00D46ABF"/>
    <w:rsid w:val="00D47CCF"/>
    <w:rsid w:val="00D50AC5"/>
    <w:rsid w:val="00D517D8"/>
    <w:rsid w:val="00D52B45"/>
    <w:rsid w:val="00D5318E"/>
    <w:rsid w:val="00D53399"/>
    <w:rsid w:val="00D57CDC"/>
    <w:rsid w:val="00D6457B"/>
    <w:rsid w:val="00D66DEC"/>
    <w:rsid w:val="00D71A41"/>
    <w:rsid w:val="00D758A6"/>
    <w:rsid w:val="00D75A7B"/>
    <w:rsid w:val="00D768A4"/>
    <w:rsid w:val="00D84973"/>
    <w:rsid w:val="00D87D8C"/>
    <w:rsid w:val="00D92100"/>
    <w:rsid w:val="00D92F52"/>
    <w:rsid w:val="00D93CAA"/>
    <w:rsid w:val="00D96150"/>
    <w:rsid w:val="00DA023A"/>
    <w:rsid w:val="00DA24CB"/>
    <w:rsid w:val="00DA753F"/>
    <w:rsid w:val="00DB0721"/>
    <w:rsid w:val="00DB0D38"/>
    <w:rsid w:val="00DB2957"/>
    <w:rsid w:val="00DB7E43"/>
    <w:rsid w:val="00DC182C"/>
    <w:rsid w:val="00DC185E"/>
    <w:rsid w:val="00DC5754"/>
    <w:rsid w:val="00DD2289"/>
    <w:rsid w:val="00DD34A3"/>
    <w:rsid w:val="00DD3F1F"/>
    <w:rsid w:val="00DD6056"/>
    <w:rsid w:val="00DE78F8"/>
    <w:rsid w:val="00DE7C6A"/>
    <w:rsid w:val="00DF2857"/>
    <w:rsid w:val="00DF782B"/>
    <w:rsid w:val="00E00E47"/>
    <w:rsid w:val="00E03AEF"/>
    <w:rsid w:val="00E0655F"/>
    <w:rsid w:val="00E102DE"/>
    <w:rsid w:val="00E24825"/>
    <w:rsid w:val="00E302DB"/>
    <w:rsid w:val="00E37FCF"/>
    <w:rsid w:val="00E42093"/>
    <w:rsid w:val="00E436BF"/>
    <w:rsid w:val="00E44EC4"/>
    <w:rsid w:val="00E522AD"/>
    <w:rsid w:val="00E56E91"/>
    <w:rsid w:val="00E60D0D"/>
    <w:rsid w:val="00E6228B"/>
    <w:rsid w:val="00E631A3"/>
    <w:rsid w:val="00E64103"/>
    <w:rsid w:val="00E64749"/>
    <w:rsid w:val="00E76CD1"/>
    <w:rsid w:val="00E84E01"/>
    <w:rsid w:val="00E96A7E"/>
    <w:rsid w:val="00EA090B"/>
    <w:rsid w:val="00EA1836"/>
    <w:rsid w:val="00EA4D0D"/>
    <w:rsid w:val="00EC017D"/>
    <w:rsid w:val="00EC4C16"/>
    <w:rsid w:val="00ED59FB"/>
    <w:rsid w:val="00ED6F4B"/>
    <w:rsid w:val="00EE0554"/>
    <w:rsid w:val="00EE4AD8"/>
    <w:rsid w:val="00EF730D"/>
    <w:rsid w:val="00EF73C0"/>
    <w:rsid w:val="00F05114"/>
    <w:rsid w:val="00F10458"/>
    <w:rsid w:val="00F119B5"/>
    <w:rsid w:val="00F12E58"/>
    <w:rsid w:val="00F139AC"/>
    <w:rsid w:val="00F162F0"/>
    <w:rsid w:val="00F1749F"/>
    <w:rsid w:val="00F21EAC"/>
    <w:rsid w:val="00F3044B"/>
    <w:rsid w:val="00F3243D"/>
    <w:rsid w:val="00F36E4D"/>
    <w:rsid w:val="00F40908"/>
    <w:rsid w:val="00F40DC6"/>
    <w:rsid w:val="00F414C2"/>
    <w:rsid w:val="00F46D0D"/>
    <w:rsid w:val="00F50AD0"/>
    <w:rsid w:val="00F529BF"/>
    <w:rsid w:val="00F568A9"/>
    <w:rsid w:val="00F61104"/>
    <w:rsid w:val="00F62F63"/>
    <w:rsid w:val="00F74CC7"/>
    <w:rsid w:val="00F82DE3"/>
    <w:rsid w:val="00F8406E"/>
    <w:rsid w:val="00F92B59"/>
    <w:rsid w:val="00F931B3"/>
    <w:rsid w:val="00F948BC"/>
    <w:rsid w:val="00F94B48"/>
    <w:rsid w:val="00F953FA"/>
    <w:rsid w:val="00F960CF"/>
    <w:rsid w:val="00FA10A3"/>
    <w:rsid w:val="00FA1226"/>
    <w:rsid w:val="00FB05AE"/>
    <w:rsid w:val="00FB4E3C"/>
    <w:rsid w:val="00FC04F1"/>
    <w:rsid w:val="00FC4958"/>
    <w:rsid w:val="00FC7EC4"/>
    <w:rsid w:val="00FD09D8"/>
    <w:rsid w:val="00FD42E9"/>
    <w:rsid w:val="00FE0B19"/>
    <w:rsid w:val="00FE12AF"/>
    <w:rsid w:val="00FF013F"/>
    <w:rsid w:val="00FF1C5A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316387"/>
  <w15:docId w15:val="{2040223A-91E3-48B0-9D9D-19309525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02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E3BB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FC04F1"/>
    <w:rPr>
      <w:color w:val="954F72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rsid w:val="00987CDB"/>
    <w:rPr>
      <w:rFonts w:ascii="Trebuchet MS" w:eastAsia="Times New Roman" w:hAnsi="Trebuchet MS" w:cs="Times New Roman"/>
      <w:sz w:val="18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iPriority w:val="99"/>
    <w:qFormat/>
    <w:rsid w:val="00373E6A"/>
    <w:pPr>
      <w:suppressAutoHyphens/>
    </w:pPr>
    <w:rPr>
      <w:rFonts w:ascii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uiPriority w:val="99"/>
    <w:rsid w:val="00373E6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PRZYPIS DOLNY,FZ,Footnote reference number,Footnote Reference Superscript,BVI fnr,FR,FR1"/>
    <w:basedOn w:val="Domylnaczcionkaakapitu"/>
    <w:uiPriority w:val="99"/>
    <w:unhideWhenUsed/>
    <w:rsid w:val="00373E6A"/>
    <w:rPr>
      <w:rFonts w:cs="Times New Roman"/>
      <w:vertAlign w:val="superscript"/>
    </w:rPr>
  </w:style>
  <w:style w:type="character" w:customStyle="1" w:styleId="TekstNBZnak">
    <w:name w:val="Tekst_NB Znak"/>
    <w:basedOn w:val="Domylnaczcionkaakapitu"/>
    <w:link w:val="TekstNB"/>
    <w:locked/>
    <w:rsid w:val="009327D1"/>
    <w:rPr>
      <w:rFonts w:ascii="Times New Roman" w:eastAsia="Times New Roman" w:hAnsi="Times New Roman" w:cs="Times New Roman"/>
      <w:szCs w:val="24"/>
      <w:lang w:eastAsia="x-none"/>
    </w:rPr>
  </w:style>
  <w:style w:type="paragraph" w:customStyle="1" w:styleId="TekstNB">
    <w:name w:val="Tekst_NB"/>
    <w:basedOn w:val="Normalny"/>
    <w:link w:val="TekstNBZnak"/>
    <w:qFormat/>
    <w:rsid w:val="009327D1"/>
    <w:pPr>
      <w:numPr>
        <w:numId w:val="25"/>
      </w:num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x-none"/>
    </w:rPr>
  </w:style>
  <w:style w:type="character" w:customStyle="1" w:styleId="Tekst1Znak">
    <w:name w:val="Tekst_1 Znak"/>
    <w:basedOn w:val="Domylnaczcionkaakapitu"/>
    <w:link w:val="Tekst1"/>
    <w:locked/>
    <w:rsid w:val="009327D1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9327D1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="Times New Roman" w:hAnsi="Times New Roman"/>
      <w:sz w:val="22"/>
      <w:szCs w:val="24"/>
      <w:lang w:val="x-none" w:eastAsia="x-none"/>
    </w:rPr>
  </w:style>
  <w:style w:type="paragraph" w:customStyle="1" w:styleId="xmsonormal">
    <w:name w:val="x_msonormal"/>
    <w:basedOn w:val="Normalny"/>
    <w:rsid w:val="009327D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0F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0FE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0F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7CB6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02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7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4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konkurencja.uokik.gov.pl/sygnalista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0A1F4-FDCB-4E0D-8A17-08D6E7C7576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2123281-5A64-4E19-8814-4B9753837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2268</Characters>
  <Application>Microsoft Office Word</Application>
  <DocSecurity>4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Chróstny</cp:lastModifiedBy>
  <cp:revision>2</cp:revision>
  <cp:lastPrinted>2023-06-23T14:27:00Z</cp:lastPrinted>
  <dcterms:created xsi:type="dcterms:W3CDTF">2023-11-08T14:27:00Z</dcterms:created>
  <dcterms:modified xsi:type="dcterms:W3CDTF">2023-11-08T14:27:00Z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7108019f-6f56-4b8a-b5c5-5e4a6a191f58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